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4D303" w14:textId="77777777" w:rsidR="0039733B" w:rsidRDefault="0039733B">
      <w:pPr>
        <w:pStyle w:val="Corpotesto"/>
        <w:spacing w:before="0"/>
        <w:rPr>
          <w:rFonts w:ascii="Times New Roman"/>
          <w:sz w:val="20"/>
        </w:rPr>
      </w:pPr>
    </w:p>
    <w:tbl>
      <w:tblPr>
        <w:tblW w:w="9637" w:type="dxa"/>
        <w:tblInd w:w="72" w:type="dxa"/>
        <w:tblBorders>
          <w:insideH w:val="single" w:sz="2" w:space="0" w:color="000000"/>
          <w:insideV w:val="single" w:sz="2" w:space="0" w:color="000000"/>
        </w:tblBorders>
        <w:shd w:val="clear" w:color="auto" w:fill="FFFFFF" w:themeFill="background1"/>
        <w:tblLayout w:type="fixed"/>
        <w:tblCellMar>
          <w:left w:w="70" w:type="dxa"/>
          <w:right w:w="70" w:type="dxa"/>
        </w:tblCellMar>
        <w:tblLook w:val="0000" w:firstRow="0" w:lastRow="0" w:firstColumn="0" w:lastColumn="0" w:noHBand="0" w:noVBand="0"/>
      </w:tblPr>
      <w:tblGrid>
        <w:gridCol w:w="9637"/>
      </w:tblGrid>
      <w:tr w:rsidR="00B412F8" w:rsidRPr="00B412F8" w14:paraId="0C04CAF4" w14:textId="77777777" w:rsidTr="008A610F">
        <w:tc>
          <w:tcPr>
            <w:tcW w:w="9637" w:type="dxa"/>
            <w:shd w:val="clear" w:color="auto" w:fill="FFFFFF" w:themeFill="background1"/>
          </w:tcPr>
          <w:p w14:paraId="3506F94F" w14:textId="77777777" w:rsidR="00B412F8" w:rsidRPr="00B412F8" w:rsidRDefault="00B412F8" w:rsidP="008A610F">
            <w:pPr>
              <w:snapToGrid w:val="0"/>
              <w:ind w:right="355"/>
              <w:jc w:val="center"/>
              <w:rPr>
                <w:rFonts w:ascii="Arial" w:hAnsi="Arial" w:cs="Arial"/>
                <w:b/>
                <w:bCs/>
                <w:sz w:val="32"/>
                <w:szCs w:val="32"/>
              </w:rPr>
            </w:pPr>
            <w:r w:rsidRPr="00B412F8">
              <w:rPr>
                <w:rFonts w:ascii="Arial" w:hAnsi="Arial" w:cs="Arial"/>
                <w:b/>
                <w:bCs/>
                <w:sz w:val="32"/>
                <w:szCs w:val="32"/>
              </w:rPr>
              <w:t>MULTISERVIZI DEI CASTELLI DI MARINO SPA</w:t>
            </w:r>
          </w:p>
          <w:p w14:paraId="67971D12" w14:textId="77777777" w:rsidR="00B412F8" w:rsidRPr="00B412F8" w:rsidRDefault="00B412F8" w:rsidP="008A610F">
            <w:pPr>
              <w:ind w:right="355"/>
              <w:jc w:val="center"/>
              <w:rPr>
                <w:rFonts w:ascii="Arial" w:hAnsi="Arial" w:cs="Arial"/>
                <w:b/>
                <w:bCs/>
                <w:sz w:val="20"/>
                <w:szCs w:val="20"/>
              </w:rPr>
            </w:pPr>
          </w:p>
          <w:p w14:paraId="2B431F6C" w14:textId="77777777" w:rsidR="00B412F8" w:rsidRPr="00B412F8" w:rsidRDefault="00B412F8" w:rsidP="008A610F">
            <w:pPr>
              <w:pBdr>
                <w:top w:val="single" w:sz="4" w:space="1" w:color="auto"/>
              </w:pBdr>
              <w:ind w:right="355"/>
              <w:jc w:val="center"/>
              <w:rPr>
                <w:rFonts w:ascii="Arial" w:hAnsi="Arial" w:cs="Arial"/>
                <w:b/>
                <w:bCs/>
                <w:sz w:val="56"/>
                <w:szCs w:val="56"/>
              </w:rPr>
            </w:pPr>
          </w:p>
          <w:p w14:paraId="49192A95"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MODELLO ORGANIZZATIVO</w:t>
            </w:r>
          </w:p>
          <w:p w14:paraId="65836062"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DI GESTIONE E CONTROLLO</w:t>
            </w:r>
          </w:p>
          <w:p w14:paraId="7C1569A9"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 xml:space="preserve">AI SENSI DEL D. LGS. </w:t>
            </w:r>
          </w:p>
          <w:p w14:paraId="5C838555" w14:textId="77777777" w:rsidR="00B412F8" w:rsidRPr="00B412F8" w:rsidRDefault="00B412F8" w:rsidP="008A610F">
            <w:pPr>
              <w:pBdr>
                <w:top w:val="single" w:sz="4" w:space="1" w:color="auto"/>
              </w:pBdr>
              <w:spacing w:line="360" w:lineRule="auto"/>
              <w:ind w:right="355"/>
              <w:jc w:val="center"/>
              <w:rPr>
                <w:rFonts w:ascii="Arial" w:hAnsi="Arial" w:cs="Arial"/>
                <w:b/>
                <w:bCs/>
                <w:sz w:val="52"/>
                <w:szCs w:val="52"/>
              </w:rPr>
            </w:pPr>
            <w:r w:rsidRPr="00B412F8">
              <w:rPr>
                <w:rFonts w:ascii="Arial" w:hAnsi="Arial" w:cs="Arial"/>
                <w:b/>
                <w:bCs/>
                <w:sz w:val="52"/>
                <w:szCs w:val="52"/>
              </w:rPr>
              <w:t>8 GIUGNO 2001, N.231</w:t>
            </w:r>
          </w:p>
          <w:p w14:paraId="3C9F0158" w14:textId="77777777" w:rsidR="00B412F8" w:rsidRPr="00B412F8" w:rsidRDefault="00B412F8" w:rsidP="008A610F">
            <w:pPr>
              <w:pBdr>
                <w:top w:val="single" w:sz="4" w:space="1" w:color="auto"/>
              </w:pBdr>
              <w:spacing w:line="360" w:lineRule="auto"/>
              <w:ind w:right="355"/>
              <w:jc w:val="center"/>
              <w:rPr>
                <w:rFonts w:ascii="Arial" w:hAnsi="Arial" w:cs="Arial"/>
                <w:b/>
                <w:bCs/>
                <w:sz w:val="40"/>
                <w:szCs w:val="40"/>
              </w:rPr>
            </w:pPr>
            <w:r w:rsidRPr="00B412F8">
              <w:rPr>
                <w:rFonts w:ascii="Arial" w:hAnsi="Arial" w:cs="Arial"/>
                <w:b/>
                <w:bCs/>
                <w:sz w:val="40"/>
                <w:szCs w:val="40"/>
              </w:rPr>
              <w:t>- parte generale -</w:t>
            </w:r>
          </w:p>
          <w:p w14:paraId="3B036349" w14:textId="77777777" w:rsidR="00B412F8" w:rsidRPr="00B412F8" w:rsidRDefault="00B412F8" w:rsidP="008A610F">
            <w:pPr>
              <w:rPr>
                <w:rFonts w:ascii="Arial" w:hAnsi="Arial" w:cs="Arial"/>
              </w:rPr>
            </w:pPr>
          </w:p>
        </w:tc>
      </w:tr>
    </w:tbl>
    <w:p w14:paraId="2EEAA78B" w14:textId="77777777" w:rsidR="00B412F8" w:rsidRPr="00B412F8" w:rsidRDefault="00B412F8" w:rsidP="00B412F8">
      <w:pPr>
        <w:jc w:val="center"/>
        <w:rPr>
          <w:rFonts w:ascii="Arial" w:hAnsi="Arial" w:cs="Arial"/>
        </w:rPr>
      </w:pPr>
    </w:p>
    <w:p w14:paraId="7B2A3C1C" w14:textId="77777777" w:rsidR="00B412F8" w:rsidRPr="00B412F8" w:rsidRDefault="00B412F8" w:rsidP="00B412F8">
      <w:pPr>
        <w:jc w:val="center"/>
        <w:rPr>
          <w:rFonts w:ascii="Arial" w:hAnsi="Arial" w:cs="Arial"/>
        </w:rPr>
      </w:pPr>
    </w:p>
    <w:p w14:paraId="1E50FC5A" w14:textId="77777777" w:rsidR="00B412F8" w:rsidRPr="00B412F8" w:rsidRDefault="00B412F8" w:rsidP="00B412F8">
      <w:pPr>
        <w:jc w:val="center"/>
        <w:rPr>
          <w:rFonts w:ascii="Arial" w:hAnsi="Arial" w:cs="Arial"/>
        </w:rPr>
      </w:pPr>
    </w:p>
    <w:tbl>
      <w:tblPr>
        <w:tblW w:w="0" w:type="auto"/>
        <w:tblInd w:w="69" w:type="dxa"/>
        <w:tblBorders>
          <w:insideH w:val="single" w:sz="2" w:space="0" w:color="000000"/>
          <w:insideV w:val="single" w:sz="2" w:space="0" w:color="000000"/>
        </w:tblBorders>
        <w:tblLayout w:type="fixed"/>
        <w:tblCellMar>
          <w:left w:w="70" w:type="dxa"/>
          <w:right w:w="70" w:type="dxa"/>
        </w:tblCellMar>
        <w:tblLook w:val="0000" w:firstRow="0" w:lastRow="0" w:firstColumn="0" w:lastColumn="0" w:noHBand="0" w:noVBand="0"/>
      </w:tblPr>
      <w:tblGrid>
        <w:gridCol w:w="9646"/>
      </w:tblGrid>
      <w:tr w:rsidR="00B412F8" w:rsidRPr="00B412F8" w14:paraId="0B9FC548" w14:textId="77777777" w:rsidTr="008A610F">
        <w:tc>
          <w:tcPr>
            <w:tcW w:w="9646" w:type="dxa"/>
          </w:tcPr>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96"/>
            </w:tblGrid>
            <w:tr w:rsidR="00B412F8" w:rsidRPr="00B412F8" w14:paraId="776BFB33" w14:textId="77777777" w:rsidTr="008A610F">
              <w:tc>
                <w:tcPr>
                  <w:tcW w:w="9496" w:type="dxa"/>
                </w:tcPr>
                <w:p w14:paraId="23EDDE0A" w14:textId="77777777" w:rsidR="00B412F8" w:rsidRPr="00B412F8" w:rsidRDefault="00B412F8" w:rsidP="008A610F">
                  <w:pPr>
                    <w:widowControl/>
                    <w:suppressAutoHyphens w:val="0"/>
                    <w:jc w:val="left"/>
                    <w:rPr>
                      <w:rFonts w:ascii="Arial" w:hAnsi="Arial" w:cs="Arial"/>
                      <w:color w:val="000000"/>
                    </w:rPr>
                  </w:pPr>
                </w:p>
              </w:tc>
            </w:tr>
          </w:tbl>
          <w:p w14:paraId="0490BE01" w14:textId="77777777" w:rsidR="00B412F8" w:rsidRPr="00B412F8" w:rsidRDefault="00B412F8" w:rsidP="008A610F">
            <w:pPr>
              <w:jc w:val="center"/>
              <w:rPr>
                <w:rFonts w:ascii="Arial" w:hAnsi="Arial" w:cs="Arial"/>
                <w:color w:val="000000"/>
                <w:sz w:val="20"/>
                <w:szCs w:val="20"/>
              </w:rPr>
            </w:pPr>
          </w:p>
          <w:p w14:paraId="3FD5E42F" w14:textId="77777777" w:rsidR="00B412F8" w:rsidRPr="00B412F8" w:rsidRDefault="00B412F8" w:rsidP="008A610F">
            <w:pPr>
              <w:rPr>
                <w:rFonts w:ascii="Arial" w:hAnsi="Arial" w:cs="Arial"/>
              </w:rPr>
            </w:pPr>
          </w:p>
        </w:tc>
      </w:tr>
    </w:tbl>
    <w:p w14:paraId="0B600558" w14:textId="77777777" w:rsidR="00B412F8" w:rsidRPr="00B412F8" w:rsidRDefault="00B412F8" w:rsidP="00B412F8">
      <w:pPr>
        <w:rPr>
          <w:rFonts w:ascii="Arial" w:hAnsi="Arial" w:cs="Arial"/>
        </w:rPr>
      </w:pPr>
    </w:p>
    <w:p w14:paraId="7DB9BE8E" w14:textId="77777777" w:rsidR="00B412F8" w:rsidRPr="00B412F8" w:rsidRDefault="00B412F8" w:rsidP="00B412F8">
      <w:pPr>
        <w:rPr>
          <w:rFonts w:ascii="Arial" w:hAnsi="Arial" w:cs="Arial"/>
        </w:rPr>
      </w:pPr>
    </w:p>
    <w:p w14:paraId="59D059A0" w14:textId="77777777" w:rsidR="00B412F8" w:rsidRPr="00B412F8" w:rsidRDefault="00B412F8" w:rsidP="00B412F8">
      <w:pPr>
        <w:spacing w:line="276" w:lineRule="auto"/>
        <w:ind w:right="565"/>
        <w:jc w:val="center"/>
        <w:rPr>
          <w:rFonts w:ascii="Arial" w:hAnsi="Arial" w:cs="Arial"/>
          <w:b/>
          <w:sz w:val="36"/>
          <w:szCs w:val="36"/>
        </w:rPr>
      </w:pPr>
    </w:p>
    <w:p w14:paraId="290B3BB3" w14:textId="77777777" w:rsidR="00B412F8" w:rsidRPr="00B412F8" w:rsidRDefault="00B412F8" w:rsidP="00B412F8">
      <w:pPr>
        <w:spacing w:line="276" w:lineRule="auto"/>
        <w:ind w:right="565"/>
        <w:jc w:val="center"/>
        <w:rPr>
          <w:rFonts w:ascii="Arial" w:hAnsi="Arial" w:cs="Arial"/>
          <w:b/>
          <w:sz w:val="36"/>
          <w:szCs w:val="36"/>
        </w:rPr>
      </w:pPr>
      <w:r w:rsidRPr="00B412F8">
        <w:rPr>
          <w:rFonts w:ascii="Arial" w:hAnsi="Arial" w:cs="Arial"/>
          <w:b/>
          <w:sz w:val="36"/>
          <w:szCs w:val="36"/>
        </w:rPr>
        <w:t>www.multiservizimarino.it</w:t>
      </w:r>
    </w:p>
    <w:p w14:paraId="2EFDFD12" w14:textId="77777777" w:rsidR="00B412F8" w:rsidRPr="00B412F8" w:rsidRDefault="00B412F8" w:rsidP="00B412F8">
      <w:pPr>
        <w:spacing w:before="61" w:line="276" w:lineRule="auto"/>
        <w:ind w:right="565"/>
        <w:jc w:val="center"/>
        <w:rPr>
          <w:rFonts w:ascii="Arial" w:hAnsi="Arial" w:cs="Arial"/>
          <w:b/>
          <w:sz w:val="20"/>
          <w:szCs w:val="20"/>
        </w:rPr>
      </w:pPr>
      <w:r w:rsidRPr="00B412F8">
        <w:rPr>
          <w:rFonts w:ascii="Arial" w:hAnsi="Arial" w:cs="Arial"/>
          <w:b/>
          <w:sz w:val="20"/>
          <w:szCs w:val="20"/>
        </w:rPr>
        <w:t>VIA PIETRO NENNI, 13 – 00047 – MARINO (RM)</w:t>
      </w:r>
    </w:p>
    <w:p w14:paraId="60E27A79" w14:textId="77777777" w:rsidR="00B412F8" w:rsidRPr="00B412F8" w:rsidRDefault="00B412F8" w:rsidP="00B412F8">
      <w:pPr>
        <w:spacing w:line="276" w:lineRule="auto"/>
        <w:ind w:right="565"/>
        <w:jc w:val="center"/>
        <w:rPr>
          <w:rFonts w:ascii="Arial" w:hAnsi="Arial" w:cs="Arial"/>
          <w:b/>
          <w:i/>
          <w:sz w:val="20"/>
          <w:szCs w:val="20"/>
        </w:rPr>
      </w:pPr>
    </w:p>
    <w:p w14:paraId="6B81531D" w14:textId="77777777" w:rsidR="00B412F8" w:rsidRPr="00B412F8" w:rsidRDefault="00B412F8" w:rsidP="00B412F8">
      <w:pPr>
        <w:spacing w:line="276" w:lineRule="auto"/>
        <w:ind w:right="565"/>
        <w:jc w:val="center"/>
        <w:rPr>
          <w:rFonts w:ascii="Arial" w:hAnsi="Arial" w:cs="Arial"/>
          <w:b/>
        </w:rPr>
      </w:pPr>
      <w:r w:rsidRPr="00B412F8">
        <w:rPr>
          <w:rFonts w:ascii="Arial" w:hAnsi="Arial" w:cs="Arial"/>
          <w:b/>
        </w:rPr>
        <w:t xml:space="preserve">Organismo di Vigilanza – indirizzo posta elettronica: </w:t>
      </w:r>
      <w:bookmarkStart w:id="0" w:name="_Hlk151109886"/>
      <w:r w:rsidR="008A610F">
        <w:fldChar w:fldCharType="begin"/>
      </w:r>
      <w:r w:rsidR="008A610F">
        <w:instrText>HYPERLINK "mailto:odv@gruppozetacostruzioni.com"</w:instrText>
      </w:r>
      <w:r w:rsidR="008A610F">
        <w:fldChar w:fldCharType="separate"/>
      </w:r>
      <w:r w:rsidRPr="00B412F8">
        <w:rPr>
          <w:rStyle w:val="Collegamentoipertestuale"/>
          <w:rFonts w:ascii="Arial" w:hAnsi="Arial" w:cs="Arial"/>
          <w:b/>
        </w:rPr>
        <w:t>organismo.vigilanza231@multiservizimarino.com</w:t>
      </w:r>
      <w:r w:rsidR="008A610F">
        <w:rPr>
          <w:rStyle w:val="Collegamentoipertestuale"/>
          <w:rFonts w:ascii="Arial" w:hAnsi="Arial" w:cs="Arial"/>
          <w:b/>
        </w:rPr>
        <w:fldChar w:fldCharType="end"/>
      </w:r>
      <w:bookmarkEnd w:id="0"/>
    </w:p>
    <w:p w14:paraId="5B5E7399" w14:textId="77777777" w:rsidR="00B412F8" w:rsidRPr="00B412F8" w:rsidRDefault="00B412F8" w:rsidP="00B412F8">
      <w:pPr>
        <w:spacing w:line="276" w:lineRule="auto"/>
        <w:ind w:right="565"/>
        <w:jc w:val="center"/>
        <w:rPr>
          <w:rFonts w:ascii="Arial" w:hAnsi="Arial" w:cs="Arial"/>
        </w:rPr>
      </w:pPr>
    </w:p>
    <w:p w14:paraId="51859C5B" w14:textId="77777777" w:rsidR="00B412F8" w:rsidRPr="00B412F8" w:rsidRDefault="00B412F8" w:rsidP="00B412F8">
      <w:pPr>
        <w:spacing w:line="276" w:lineRule="auto"/>
        <w:ind w:right="565"/>
        <w:jc w:val="center"/>
        <w:rPr>
          <w:rFonts w:ascii="Arial" w:hAnsi="Arial" w:cs="Arial"/>
        </w:rPr>
      </w:pPr>
    </w:p>
    <w:p w14:paraId="0DCC3EDB" w14:textId="77777777" w:rsidR="00B412F8" w:rsidRPr="00B412F8" w:rsidRDefault="00B412F8" w:rsidP="00B412F8">
      <w:pPr>
        <w:spacing w:line="276" w:lineRule="auto"/>
        <w:ind w:right="565"/>
        <w:jc w:val="center"/>
        <w:rPr>
          <w:rFonts w:ascii="Arial" w:hAnsi="Arial" w:cs="Arial"/>
        </w:rPr>
      </w:pPr>
    </w:p>
    <w:p w14:paraId="35FDBB1E" w14:textId="77777777" w:rsidR="00B412F8" w:rsidRPr="00B412F8" w:rsidRDefault="00B412F8" w:rsidP="00B412F8">
      <w:pPr>
        <w:spacing w:line="276" w:lineRule="auto"/>
        <w:ind w:right="565"/>
        <w:jc w:val="center"/>
        <w:rPr>
          <w:rFonts w:ascii="Arial" w:hAnsi="Arial" w:cs="Arial"/>
        </w:rPr>
      </w:pPr>
    </w:p>
    <w:p w14:paraId="3C157A24" w14:textId="77777777" w:rsidR="00B412F8" w:rsidRPr="00B412F8" w:rsidRDefault="00B412F8" w:rsidP="00B412F8">
      <w:pPr>
        <w:spacing w:line="276" w:lineRule="auto"/>
        <w:ind w:right="565"/>
        <w:jc w:val="center"/>
        <w:rPr>
          <w:rFonts w:ascii="Arial" w:hAnsi="Arial" w:cs="Arial"/>
        </w:rPr>
      </w:pPr>
    </w:p>
    <w:p w14:paraId="3155972D" w14:textId="77777777" w:rsidR="00B412F8" w:rsidRPr="00B412F8" w:rsidRDefault="00B412F8" w:rsidP="00B412F8">
      <w:pPr>
        <w:spacing w:line="276" w:lineRule="auto"/>
        <w:ind w:right="565"/>
        <w:jc w:val="center"/>
        <w:rPr>
          <w:rFonts w:ascii="Arial" w:hAnsi="Arial" w:cs="Arial"/>
        </w:rPr>
      </w:pPr>
    </w:p>
    <w:p w14:paraId="1D83A96D" w14:textId="77777777" w:rsidR="00B412F8" w:rsidRPr="00B412F8" w:rsidRDefault="00B412F8" w:rsidP="008734FE">
      <w:pPr>
        <w:spacing w:line="276" w:lineRule="auto"/>
        <w:ind w:left="284" w:right="1038"/>
        <w:jc w:val="center"/>
        <w:rPr>
          <w:rFonts w:ascii="Arial" w:hAnsi="Arial" w:cs="Arial"/>
        </w:rPr>
      </w:pPr>
    </w:p>
    <w:p w14:paraId="4CBAC663" w14:textId="118AB936" w:rsidR="005C2188" w:rsidRPr="00B412F8" w:rsidRDefault="00B412F8" w:rsidP="008734FE">
      <w:pPr>
        <w:ind w:left="284" w:right="1038"/>
        <w:jc w:val="both"/>
        <w:rPr>
          <w:rFonts w:ascii="Arial" w:hAnsi="Arial" w:cs="Arial"/>
          <w:b/>
          <w:sz w:val="24"/>
          <w:szCs w:val="24"/>
        </w:rPr>
      </w:pPr>
      <w:r w:rsidRPr="00B412F8">
        <w:rPr>
          <w:rFonts w:ascii="Arial" w:hAnsi="Arial" w:cs="Arial"/>
          <w:b/>
        </w:rPr>
        <w:t xml:space="preserve">Il presente Modello Organizzativo di Gestione e Controllo ex D.lgs. 231/2001 è approvato in data </w:t>
      </w:r>
      <w:r w:rsidR="003855A6">
        <w:rPr>
          <w:rFonts w:ascii="Arial" w:hAnsi="Arial" w:cs="Arial"/>
          <w:b/>
        </w:rPr>
        <w:t xml:space="preserve">18/12/2023 </w:t>
      </w:r>
      <w:r w:rsidRPr="00B412F8">
        <w:rPr>
          <w:rFonts w:ascii="Arial" w:hAnsi="Arial" w:cs="Arial"/>
          <w:b/>
        </w:rPr>
        <w:t>dall’organo amministrativo ed adottato con piena efficacia in pari data.</w:t>
      </w:r>
    </w:p>
    <w:p w14:paraId="34598F6B" w14:textId="77777777" w:rsidR="00AA05CE" w:rsidRPr="00B412F8" w:rsidRDefault="00AA05CE">
      <w:pPr>
        <w:pStyle w:val="Titolo"/>
        <w:rPr>
          <w:rFonts w:ascii="Arial" w:hAnsi="Arial" w:cs="Arial"/>
        </w:rPr>
      </w:pPr>
    </w:p>
    <w:p w14:paraId="2E312D39" w14:textId="77777777" w:rsidR="00B412F8" w:rsidRPr="00B412F8" w:rsidRDefault="00B412F8" w:rsidP="00B412F8">
      <w:pPr>
        <w:pBdr>
          <w:bottom w:val="single" w:sz="4" w:space="1" w:color="auto"/>
        </w:pBdr>
        <w:ind w:right="425"/>
        <w:rPr>
          <w:rFonts w:ascii="Arial" w:hAnsi="Arial" w:cs="Arial"/>
          <w:b/>
          <w:sz w:val="28"/>
          <w:szCs w:val="28"/>
        </w:rPr>
      </w:pPr>
      <w:r w:rsidRPr="00B412F8">
        <w:rPr>
          <w:rFonts w:ascii="Arial" w:hAnsi="Arial" w:cs="Arial"/>
          <w:b/>
          <w:sz w:val="28"/>
          <w:szCs w:val="28"/>
        </w:rPr>
        <w:t xml:space="preserve">Elenco delle revisioni </w:t>
      </w:r>
    </w:p>
    <w:p w14:paraId="2FA0C0D8" w14:textId="77777777" w:rsidR="00B412F8" w:rsidRPr="00B412F8" w:rsidRDefault="00B412F8" w:rsidP="00B412F8">
      <w:pPr>
        <w:rPr>
          <w:rFonts w:ascii="Arial" w:hAnsi="Arial" w:cs="Arial"/>
        </w:rPr>
      </w:pP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44"/>
        <w:gridCol w:w="1470"/>
        <w:gridCol w:w="7153"/>
      </w:tblGrid>
      <w:tr w:rsidR="00B412F8" w:rsidRPr="00B412F8" w14:paraId="69F7663B" w14:textId="77777777" w:rsidTr="008A610F">
        <w:tc>
          <w:tcPr>
            <w:tcW w:w="644" w:type="dxa"/>
            <w:shd w:val="clear" w:color="auto" w:fill="D9D9D9"/>
          </w:tcPr>
          <w:p w14:paraId="4512EFD7" w14:textId="77777777" w:rsidR="00B412F8" w:rsidRPr="00B412F8" w:rsidRDefault="00B412F8" w:rsidP="008A610F">
            <w:pPr>
              <w:snapToGrid w:val="0"/>
              <w:jc w:val="center"/>
              <w:rPr>
                <w:rFonts w:ascii="Arial" w:hAnsi="Arial" w:cs="Arial"/>
                <w:b/>
                <w:bCs/>
                <w:iCs/>
              </w:rPr>
            </w:pPr>
            <w:r w:rsidRPr="00B412F8">
              <w:rPr>
                <w:rFonts w:ascii="Arial" w:hAnsi="Arial" w:cs="Arial"/>
                <w:b/>
                <w:bCs/>
                <w:iCs/>
              </w:rPr>
              <w:t>RevNr.</w:t>
            </w:r>
          </w:p>
        </w:tc>
        <w:tc>
          <w:tcPr>
            <w:tcW w:w="1470" w:type="dxa"/>
            <w:shd w:val="clear" w:color="auto" w:fill="D9D9D9"/>
          </w:tcPr>
          <w:p w14:paraId="0287EEFD" w14:textId="77777777" w:rsidR="00B412F8" w:rsidRPr="00B412F8" w:rsidRDefault="00B412F8" w:rsidP="008A610F">
            <w:pPr>
              <w:snapToGrid w:val="0"/>
              <w:jc w:val="center"/>
              <w:rPr>
                <w:rFonts w:ascii="Arial" w:hAnsi="Arial" w:cs="Arial"/>
                <w:b/>
                <w:bCs/>
                <w:iCs/>
              </w:rPr>
            </w:pPr>
            <w:r w:rsidRPr="00B412F8">
              <w:rPr>
                <w:rFonts w:ascii="Arial" w:hAnsi="Arial" w:cs="Arial"/>
                <w:b/>
                <w:bCs/>
                <w:iCs/>
              </w:rPr>
              <w:t>Data</w:t>
            </w:r>
          </w:p>
        </w:tc>
        <w:tc>
          <w:tcPr>
            <w:tcW w:w="7153" w:type="dxa"/>
            <w:shd w:val="clear" w:color="auto" w:fill="D9D9D9"/>
          </w:tcPr>
          <w:p w14:paraId="33E81842" w14:textId="77777777" w:rsidR="00B412F8" w:rsidRPr="00B412F8" w:rsidRDefault="00B412F8" w:rsidP="008A610F">
            <w:pPr>
              <w:snapToGrid w:val="0"/>
              <w:rPr>
                <w:rFonts w:ascii="Arial" w:hAnsi="Arial" w:cs="Arial"/>
                <w:b/>
                <w:bCs/>
                <w:iCs/>
              </w:rPr>
            </w:pPr>
            <w:r w:rsidRPr="00B412F8">
              <w:rPr>
                <w:rFonts w:ascii="Arial" w:hAnsi="Arial" w:cs="Arial"/>
                <w:b/>
                <w:bCs/>
                <w:iCs/>
              </w:rPr>
              <w:t>Natura modifica</w:t>
            </w:r>
          </w:p>
        </w:tc>
      </w:tr>
      <w:tr w:rsidR="00B412F8" w:rsidRPr="00B412F8" w14:paraId="0037C6D4" w14:textId="77777777" w:rsidTr="008A610F">
        <w:tc>
          <w:tcPr>
            <w:tcW w:w="644" w:type="dxa"/>
            <w:vAlign w:val="center"/>
          </w:tcPr>
          <w:p w14:paraId="5319D680" w14:textId="77777777" w:rsidR="00B412F8" w:rsidRPr="00B412F8" w:rsidRDefault="00B412F8" w:rsidP="008A610F">
            <w:pPr>
              <w:snapToGrid w:val="0"/>
              <w:jc w:val="center"/>
              <w:rPr>
                <w:rFonts w:ascii="Arial" w:hAnsi="Arial" w:cs="Arial"/>
              </w:rPr>
            </w:pPr>
            <w:r w:rsidRPr="00B412F8">
              <w:rPr>
                <w:rFonts w:ascii="Arial" w:hAnsi="Arial" w:cs="Arial"/>
              </w:rPr>
              <w:t>0</w:t>
            </w:r>
          </w:p>
        </w:tc>
        <w:tc>
          <w:tcPr>
            <w:tcW w:w="1470" w:type="dxa"/>
            <w:vAlign w:val="center"/>
          </w:tcPr>
          <w:p w14:paraId="2146CA03" w14:textId="1743B3DA" w:rsidR="00B412F8" w:rsidRPr="00B412F8" w:rsidRDefault="003855A6" w:rsidP="008A610F">
            <w:pPr>
              <w:snapToGrid w:val="0"/>
              <w:jc w:val="center"/>
              <w:rPr>
                <w:rFonts w:ascii="Arial" w:hAnsi="Arial" w:cs="Arial"/>
              </w:rPr>
            </w:pPr>
            <w:r>
              <w:rPr>
                <w:rFonts w:ascii="Arial" w:hAnsi="Arial" w:cs="Arial"/>
              </w:rPr>
              <w:t>18/12/2023</w:t>
            </w:r>
          </w:p>
        </w:tc>
        <w:tc>
          <w:tcPr>
            <w:tcW w:w="7153" w:type="dxa"/>
          </w:tcPr>
          <w:p w14:paraId="33C0A2F1" w14:textId="77777777" w:rsidR="00B412F8" w:rsidRPr="00B412F8" w:rsidRDefault="00B412F8" w:rsidP="008A610F">
            <w:pPr>
              <w:snapToGrid w:val="0"/>
              <w:rPr>
                <w:rFonts w:ascii="Arial" w:hAnsi="Arial" w:cs="Arial"/>
              </w:rPr>
            </w:pPr>
            <w:r w:rsidRPr="00B412F8">
              <w:rPr>
                <w:rFonts w:ascii="Arial" w:hAnsi="Arial" w:cs="Arial"/>
              </w:rPr>
              <w:t>Prima Emissione</w:t>
            </w:r>
          </w:p>
        </w:tc>
      </w:tr>
      <w:tr w:rsidR="00B412F8" w:rsidRPr="00B412F8" w14:paraId="5D36C57A" w14:textId="77777777" w:rsidTr="008A610F">
        <w:tc>
          <w:tcPr>
            <w:tcW w:w="644" w:type="dxa"/>
            <w:vAlign w:val="center"/>
          </w:tcPr>
          <w:p w14:paraId="76D36D3B" w14:textId="667E9F11" w:rsidR="00B412F8" w:rsidRPr="00E131A2" w:rsidRDefault="003855A6" w:rsidP="008A610F">
            <w:pPr>
              <w:snapToGrid w:val="0"/>
              <w:jc w:val="center"/>
              <w:rPr>
                <w:rFonts w:ascii="Arial" w:hAnsi="Arial" w:cs="Arial"/>
                <w:lang w:val="fr-FR"/>
              </w:rPr>
            </w:pPr>
            <w:r w:rsidRPr="00E131A2">
              <w:rPr>
                <w:rFonts w:ascii="Arial" w:hAnsi="Arial" w:cs="Arial"/>
                <w:lang w:val="fr-FR"/>
              </w:rPr>
              <w:t>1</w:t>
            </w:r>
          </w:p>
        </w:tc>
        <w:tc>
          <w:tcPr>
            <w:tcW w:w="1470" w:type="dxa"/>
            <w:vAlign w:val="center"/>
          </w:tcPr>
          <w:p w14:paraId="281275CF" w14:textId="4F1F6AD8" w:rsidR="00B412F8" w:rsidRPr="00E131A2" w:rsidRDefault="003855A6" w:rsidP="008A610F">
            <w:pPr>
              <w:snapToGrid w:val="0"/>
              <w:jc w:val="center"/>
              <w:rPr>
                <w:rFonts w:ascii="Arial" w:hAnsi="Arial" w:cs="Arial"/>
                <w:lang w:val="fr-FR"/>
              </w:rPr>
            </w:pPr>
            <w:r w:rsidRPr="00E131A2">
              <w:rPr>
                <w:rFonts w:ascii="Arial" w:hAnsi="Arial" w:cs="Arial"/>
                <w:lang w:val="fr-FR"/>
              </w:rPr>
              <w:t>30/06/2026</w:t>
            </w:r>
          </w:p>
        </w:tc>
        <w:tc>
          <w:tcPr>
            <w:tcW w:w="7153" w:type="dxa"/>
          </w:tcPr>
          <w:p w14:paraId="673E5459" w14:textId="2C65AE44" w:rsidR="00B412F8" w:rsidRPr="00E131A2" w:rsidRDefault="003855A6" w:rsidP="008A610F">
            <w:pPr>
              <w:snapToGrid w:val="0"/>
              <w:rPr>
                <w:rFonts w:ascii="Arial" w:hAnsi="Arial" w:cs="Arial"/>
                <w:color w:val="000000"/>
              </w:rPr>
            </w:pPr>
            <w:r w:rsidRPr="00E131A2">
              <w:rPr>
                <w:rFonts w:ascii="Arial" w:hAnsi="Arial" w:cs="Arial"/>
                <w:color w:val="000000"/>
              </w:rPr>
              <w:t>Prima Revisione</w:t>
            </w:r>
          </w:p>
        </w:tc>
      </w:tr>
      <w:tr w:rsidR="00B412F8" w:rsidRPr="00B412F8" w14:paraId="731D70DB" w14:textId="77777777" w:rsidTr="008A610F">
        <w:tc>
          <w:tcPr>
            <w:tcW w:w="644" w:type="dxa"/>
            <w:vAlign w:val="center"/>
          </w:tcPr>
          <w:p w14:paraId="1942CFC9" w14:textId="77777777" w:rsidR="00B412F8" w:rsidRPr="00B412F8" w:rsidRDefault="00B412F8" w:rsidP="008A610F">
            <w:pPr>
              <w:snapToGrid w:val="0"/>
              <w:jc w:val="center"/>
              <w:rPr>
                <w:rFonts w:ascii="Arial" w:hAnsi="Arial" w:cs="Arial"/>
                <w:lang w:val="fr-FR"/>
              </w:rPr>
            </w:pPr>
          </w:p>
        </w:tc>
        <w:tc>
          <w:tcPr>
            <w:tcW w:w="1470" w:type="dxa"/>
            <w:vAlign w:val="center"/>
          </w:tcPr>
          <w:p w14:paraId="332A0C2A" w14:textId="77777777" w:rsidR="00B412F8" w:rsidRPr="00B412F8" w:rsidRDefault="00B412F8" w:rsidP="008A610F">
            <w:pPr>
              <w:snapToGrid w:val="0"/>
              <w:jc w:val="center"/>
              <w:rPr>
                <w:rFonts w:ascii="Arial" w:hAnsi="Arial" w:cs="Arial"/>
                <w:lang w:val="fr-FR"/>
              </w:rPr>
            </w:pPr>
          </w:p>
        </w:tc>
        <w:tc>
          <w:tcPr>
            <w:tcW w:w="7153" w:type="dxa"/>
          </w:tcPr>
          <w:p w14:paraId="6F217F4C" w14:textId="77777777" w:rsidR="00B412F8" w:rsidRPr="00B412F8" w:rsidRDefault="00B412F8" w:rsidP="008A610F">
            <w:pPr>
              <w:snapToGrid w:val="0"/>
              <w:rPr>
                <w:rFonts w:ascii="Arial" w:hAnsi="Arial" w:cs="Arial"/>
                <w:color w:val="000000"/>
              </w:rPr>
            </w:pPr>
          </w:p>
        </w:tc>
      </w:tr>
      <w:tr w:rsidR="00B412F8" w:rsidRPr="00B412F8" w14:paraId="1D7599D8" w14:textId="77777777" w:rsidTr="008A610F">
        <w:tc>
          <w:tcPr>
            <w:tcW w:w="644" w:type="dxa"/>
            <w:vAlign w:val="center"/>
          </w:tcPr>
          <w:p w14:paraId="4B7F7147" w14:textId="77777777" w:rsidR="00B412F8" w:rsidRPr="00B412F8" w:rsidRDefault="00B412F8" w:rsidP="008A610F">
            <w:pPr>
              <w:snapToGrid w:val="0"/>
              <w:jc w:val="center"/>
              <w:rPr>
                <w:rFonts w:ascii="Arial" w:hAnsi="Arial" w:cs="Arial"/>
              </w:rPr>
            </w:pPr>
          </w:p>
        </w:tc>
        <w:tc>
          <w:tcPr>
            <w:tcW w:w="1470" w:type="dxa"/>
            <w:vAlign w:val="center"/>
          </w:tcPr>
          <w:p w14:paraId="73298409" w14:textId="77777777" w:rsidR="00B412F8" w:rsidRPr="00B412F8" w:rsidRDefault="00B412F8" w:rsidP="008A610F">
            <w:pPr>
              <w:snapToGrid w:val="0"/>
              <w:jc w:val="center"/>
              <w:rPr>
                <w:rFonts w:ascii="Arial" w:hAnsi="Arial" w:cs="Arial"/>
              </w:rPr>
            </w:pPr>
          </w:p>
        </w:tc>
        <w:tc>
          <w:tcPr>
            <w:tcW w:w="7153" w:type="dxa"/>
          </w:tcPr>
          <w:p w14:paraId="1ABB45E8" w14:textId="77777777" w:rsidR="00B412F8" w:rsidRPr="00B412F8" w:rsidRDefault="00B412F8" w:rsidP="008A610F">
            <w:pPr>
              <w:snapToGrid w:val="0"/>
              <w:rPr>
                <w:rFonts w:ascii="Arial" w:hAnsi="Arial" w:cs="Arial"/>
              </w:rPr>
            </w:pPr>
          </w:p>
        </w:tc>
      </w:tr>
      <w:tr w:rsidR="00B412F8" w:rsidRPr="00B412F8" w14:paraId="07CED337" w14:textId="77777777" w:rsidTr="008A610F">
        <w:tc>
          <w:tcPr>
            <w:tcW w:w="644" w:type="dxa"/>
            <w:vAlign w:val="center"/>
          </w:tcPr>
          <w:p w14:paraId="439BAEAA" w14:textId="77777777" w:rsidR="00B412F8" w:rsidRPr="00B412F8" w:rsidRDefault="00B412F8" w:rsidP="008A610F">
            <w:pPr>
              <w:snapToGrid w:val="0"/>
              <w:jc w:val="center"/>
              <w:rPr>
                <w:rFonts w:ascii="Arial" w:hAnsi="Arial" w:cs="Arial"/>
              </w:rPr>
            </w:pPr>
          </w:p>
        </w:tc>
        <w:tc>
          <w:tcPr>
            <w:tcW w:w="1470" w:type="dxa"/>
            <w:vAlign w:val="center"/>
          </w:tcPr>
          <w:p w14:paraId="46887644" w14:textId="77777777" w:rsidR="00B412F8" w:rsidRPr="00B412F8" w:rsidRDefault="00B412F8" w:rsidP="008A610F">
            <w:pPr>
              <w:snapToGrid w:val="0"/>
              <w:jc w:val="center"/>
              <w:rPr>
                <w:rFonts w:ascii="Arial" w:hAnsi="Arial" w:cs="Arial"/>
              </w:rPr>
            </w:pPr>
          </w:p>
        </w:tc>
        <w:tc>
          <w:tcPr>
            <w:tcW w:w="7153" w:type="dxa"/>
          </w:tcPr>
          <w:p w14:paraId="7C2DE59E" w14:textId="77777777" w:rsidR="00B412F8" w:rsidRPr="00B412F8" w:rsidRDefault="00B412F8" w:rsidP="008A610F">
            <w:pPr>
              <w:snapToGrid w:val="0"/>
              <w:rPr>
                <w:rFonts w:ascii="Arial" w:hAnsi="Arial" w:cs="Arial"/>
              </w:rPr>
            </w:pPr>
          </w:p>
        </w:tc>
      </w:tr>
      <w:tr w:rsidR="00B412F8" w:rsidRPr="00B412F8" w14:paraId="5FD4708A" w14:textId="77777777" w:rsidTr="008A610F">
        <w:tc>
          <w:tcPr>
            <w:tcW w:w="644" w:type="dxa"/>
            <w:vAlign w:val="center"/>
          </w:tcPr>
          <w:p w14:paraId="24899F5A" w14:textId="77777777" w:rsidR="00B412F8" w:rsidRPr="00B412F8" w:rsidRDefault="00B412F8" w:rsidP="008A610F">
            <w:pPr>
              <w:snapToGrid w:val="0"/>
              <w:jc w:val="center"/>
              <w:rPr>
                <w:rFonts w:ascii="Arial" w:hAnsi="Arial" w:cs="Arial"/>
              </w:rPr>
            </w:pPr>
          </w:p>
        </w:tc>
        <w:tc>
          <w:tcPr>
            <w:tcW w:w="1470" w:type="dxa"/>
            <w:vAlign w:val="center"/>
          </w:tcPr>
          <w:p w14:paraId="4EB30647" w14:textId="77777777" w:rsidR="00B412F8" w:rsidRPr="00B412F8" w:rsidRDefault="00B412F8" w:rsidP="008A610F">
            <w:pPr>
              <w:snapToGrid w:val="0"/>
              <w:jc w:val="center"/>
              <w:rPr>
                <w:rFonts w:ascii="Arial" w:hAnsi="Arial" w:cs="Arial"/>
              </w:rPr>
            </w:pPr>
          </w:p>
        </w:tc>
        <w:tc>
          <w:tcPr>
            <w:tcW w:w="7153" w:type="dxa"/>
          </w:tcPr>
          <w:p w14:paraId="4504AFAE" w14:textId="77777777" w:rsidR="00B412F8" w:rsidRPr="00B412F8" w:rsidRDefault="00B412F8" w:rsidP="008A610F">
            <w:pPr>
              <w:snapToGrid w:val="0"/>
              <w:rPr>
                <w:rFonts w:ascii="Arial" w:hAnsi="Arial" w:cs="Arial"/>
              </w:rPr>
            </w:pPr>
          </w:p>
        </w:tc>
      </w:tr>
      <w:tr w:rsidR="00B412F8" w:rsidRPr="00B412F8" w14:paraId="406DAEAC" w14:textId="77777777" w:rsidTr="008A610F">
        <w:tc>
          <w:tcPr>
            <w:tcW w:w="644" w:type="dxa"/>
            <w:vAlign w:val="center"/>
          </w:tcPr>
          <w:p w14:paraId="73EE3F29" w14:textId="77777777" w:rsidR="00B412F8" w:rsidRPr="00B412F8" w:rsidRDefault="00B412F8" w:rsidP="008A610F">
            <w:pPr>
              <w:snapToGrid w:val="0"/>
              <w:jc w:val="center"/>
              <w:rPr>
                <w:rFonts w:ascii="Arial" w:hAnsi="Arial" w:cs="Arial"/>
              </w:rPr>
            </w:pPr>
          </w:p>
        </w:tc>
        <w:tc>
          <w:tcPr>
            <w:tcW w:w="1470" w:type="dxa"/>
            <w:vAlign w:val="center"/>
          </w:tcPr>
          <w:p w14:paraId="15FA10B7" w14:textId="77777777" w:rsidR="00B412F8" w:rsidRPr="00B412F8" w:rsidRDefault="00B412F8" w:rsidP="008A610F">
            <w:pPr>
              <w:snapToGrid w:val="0"/>
              <w:jc w:val="center"/>
              <w:rPr>
                <w:rFonts w:ascii="Arial" w:hAnsi="Arial" w:cs="Arial"/>
              </w:rPr>
            </w:pPr>
          </w:p>
        </w:tc>
        <w:tc>
          <w:tcPr>
            <w:tcW w:w="7153" w:type="dxa"/>
          </w:tcPr>
          <w:p w14:paraId="35600A08" w14:textId="77777777" w:rsidR="00B412F8" w:rsidRPr="00B412F8" w:rsidRDefault="00B412F8" w:rsidP="008A610F">
            <w:pPr>
              <w:snapToGrid w:val="0"/>
              <w:rPr>
                <w:rFonts w:ascii="Arial" w:hAnsi="Arial" w:cs="Arial"/>
              </w:rPr>
            </w:pPr>
          </w:p>
        </w:tc>
      </w:tr>
    </w:tbl>
    <w:p w14:paraId="4AD2C730" w14:textId="77777777" w:rsidR="00B412F8" w:rsidRPr="00B412F8" w:rsidRDefault="00B412F8" w:rsidP="00B412F8">
      <w:pPr>
        <w:rPr>
          <w:rFonts w:ascii="Arial" w:hAnsi="Arial" w:cs="Arial"/>
        </w:rPr>
      </w:pPr>
    </w:p>
    <w:p w14:paraId="133059F3" w14:textId="77777777" w:rsidR="00B412F8" w:rsidRPr="00B412F8" w:rsidRDefault="00B412F8" w:rsidP="00B412F8">
      <w:pPr>
        <w:rPr>
          <w:rFonts w:ascii="Arial" w:hAnsi="Arial" w:cs="Arial"/>
        </w:rPr>
      </w:pPr>
    </w:p>
    <w:p w14:paraId="40F78D21" w14:textId="77777777" w:rsidR="00B412F8" w:rsidRPr="00B412F8" w:rsidRDefault="00B412F8" w:rsidP="00B412F8">
      <w:pPr>
        <w:pBdr>
          <w:bottom w:val="single" w:sz="4" w:space="1" w:color="auto"/>
        </w:pBdr>
        <w:ind w:right="425"/>
        <w:rPr>
          <w:rFonts w:ascii="Arial" w:hAnsi="Arial" w:cs="Arial"/>
          <w:b/>
          <w:sz w:val="28"/>
          <w:szCs w:val="28"/>
        </w:rPr>
      </w:pPr>
      <w:r w:rsidRPr="00B412F8">
        <w:rPr>
          <w:rFonts w:ascii="Arial" w:hAnsi="Arial" w:cs="Arial"/>
          <w:b/>
          <w:sz w:val="28"/>
          <w:szCs w:val="28"/>
        </w:rPr>
        <w:t>Acronimi utilizzati</w:t>
      </w:r>
    </w:p>
    <w:p w14:paraId="73EDFA42" w14:textId="77777777" w:rsidR="00B412F8" w:rsidRPr="00B412F8" w:rsidRDefault="00B412F8" w:rsidP="00B412F8">
      <w:pPr>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336"/>
        <w:gridCol w:w="5953"/>
      </w:tblGrid>
      <w:tr w:rsidR="00B412F8" w:rsidRPr="00B412F8" w14:paraId="274FA706" w14:textId="77777777" w:rsidTr="008A610F">
        <w:tc>
          <w:tcPr>
            <w:tcW w:w="3336" w:type="dxa"/>
            <w:tcBorders>
              <w:top w:val="single" w:sz="4" w:space="0" w:color="auto"/>
              <w:left w:val="single" w:sz="4" w:space="0" w:color="auto"/>
              <w:bottom w:val="single" w:sz="4" w:space="0" w:color="auto"/>
              <w:right w:val="single" w:sz="4" w:space="0" w:color="auto"/>
            </w:tcBorders>
            <w:shd w:val="pct12" w:color="000000" w:fill="FFFFFF"/>
          </w:tcPr>
          <w:p w14:paraId="0BA6BCED" w14:textId="77777777" w:rsidR="00B412F8" w:rsidRPr="00B412F8" w:rsidRDefault="00B412F8" w:rsidP="008A610F">
            <w:pPr>
              <w:jc w:val="center"/>
              <w:rPr>
                <w:rFonts w:ascii="Arial" w:hAnsi="Arial" w:cs="Arial"/>
                <w:b/>
                <w:sz w:val="20"/>
              </w:rPr>
            </w:pPr>
            <w:r w:rsidRPr="00B412F8">
              <w:rPr>
                <w:rFonts w:ascii="Arial" w:hAnsi="Arial" w:cs="Arial"/>
                <w:b/>
                <w:sz w:val="20"/>
              </w:rPr>
              <w:t>Abbreviazione</w:t>
            </w:r>
          </w:p>
        </w:tc>
        <w:tc>
          <w:tcPr>
            <w:tcW w:w="5953" w:type="dxa"/>
            <w:tcBorders>
              <w:top w:val="single" w:sz="4" w:space="0" w:color="auto"/>
              <w:left w:val="single" w:sz="4" w:space="0" w:color="auto"/>
              <w:bottom w:val="single" w:sz="4" w:space="0" w:color="auto"/>
              <w:right w:val="single" w:sz="4" w:space="0" w:color="auto"/>
            </w:tcBorders>
            <w:shd w:val="pct12" w:color="000000" w:fill="FFFFFF"/>
          </w:tcPr>
          <w:p w14:paraId="16AA88D2" w14:textId="77777777" w:rsidR="00B412F8" w:rsidRPr="00B412F8" w:rsidRDefault="00B412F8" w:rsidP="008A610F">
            <w:pPr>
              <w:jc w:val="center"/>
              <w:rPr>
                <w:rFonts w:ascii="Arial" w:hAnsi="Arial" w:cs="Arial"/>
                <w:b/>
                <w:sz w:val="20"/>
              </w:rPr>
            </w:pPr>
            <w:r w:rsidRPr="00B412F8">
              <w:rPr>
                <w:rFonts w:ascii="Arial" w:hAnsi="Arial" w:cs="Arial"/>
                <w:b/>
                <w:sz w:val="20"/>
              </w:rPr>
              <w:t>Definizione</w:t>
            </w:r>
          </w:p>
        </w:tc>
      </w:tr>
      <w:tr w:rsidR="00B412F8" w:rsidRPr="00B412F8" w14:paraId="1054C28B" w14:textId="77777777" w:rsidTr="008A610F">
        <w:tc>
          <w:tcPr>
            <w:tcW w:w="3336" w:type="dxa"/>
            <w:tcBorders>
              <w:top w:val="single" w:sz="4" w:space="0" w:color="auto"/>
              <w:left w:val="single" w:sz="4" w:space="0" w:color="auto"/>
              <w:bottom w:val="single" w:sz="4" w:space="0" w:color="auto"/>
              <w:right w:val="single" w:sz="4" w:space="0" w:color="auto"/>
            </w:tcBorders>
          </w:tcPr>
          <w:p w14:paraId="35C756A4" w14:textId="77777777" w:rsidR="00B412F8" w:rsidRPr="00B412F8" w:rsidRDefault="00B412F8" w:rsidP="008A610F">
            <w:pPr>
              <w:jc w:val="center"/>
              <w:rPr>
                <w:rFonts w:ascii="Arial" w:hAnsi="Arial" w:cs="Arial"/>
              </w:rPr>
            </w:pPr>
            <w:r w:rsidRPr="00B412F8">
              <w:rPr>
                <w:rFonts w:ascii="Arial" w:hAnsi="Arial" w:cs="Arial"/>
              </w:rPr>
              <w:t>MOG</w:t>
            </w:r>
          </w:p>
        </w:tc>
        <w:tc>
          <w:tcPr>
            <w:tcW w:w="5953" w:type="dxa"/>
            <w:tcBorders>
              <w:top w:val="single" w:sz="4" w:space="0" w:color="auto"/>
              <w:left w:val="single" w:sz="4" w:space="0" w:color="auto"/>
              <w:bottom w:val="single" w:sz="4" w:space="0" w:color="auto"/>
              <w:right w:val="single" w:sz="4" w:space="0" w:color="auto"/>
            </w:tcBorders>
          </w:tcPr>
          <w:p w14:paraId="3B5393AA" w14:textId="77777777" w:rsidR="00B412F8" w:rsidRPr="00B412F8" w:rsidRDefault="00B412F8" w:rsidP="008A610F">
            <w:pPr>
              <w:rPr>
                <w:rFonts w:ascii="Arial" w:hAnsi="Arial" w:cs="Arial"/>
              </w:rPr>
            </w:pPr>
            <w:r w:rsidRPr="00B412F8">
              <w:rPr>
                <w:rFonts w:ascii="Arial" w:hAnsi="Arial" w:cs="Arial"/>
              </w:rPr>
              <w:t>Modello Organizzativo di Gestione</w:t>
            </w:r>
          </w:p>
        </w:tc>
      </w:tr>
      <w:tr w:rsidR="00B412F8" w:rsidRPr="00B412F8" w14:paraId="2F509E15" w14:textId="77777777" w:rsidTr="008A610F">
        <w:tc>
          <w:tcPr>
            <w:tcW w:w="3336" w:type="dxa"/>
            <w:tcBorders>
              <w:top w:val="single" w:sz="4" w:space="0" w:color="auto"/>
              <w:left w:val="single" w:sz="4" w:space="0" w:color="auto"/>
              <w:bottom w:val="single" w:sz="4" w:space="0" w:color="auto"/>
              <w:right w:val="single" w:sz="4" w:space="0" w:color="auto"/>
            </w:tcBorders>
          </w:tcPr>
          <w:p w14:paraId="1EB8038C" w14:textId="77777777" w:rsidR="00B412F8" w:rsidRPr="00B412F8" w:rsidRDefault="00B412F8" w:rsidP="008A610F">
            <w:pPr>
              <w:jc w:val="center"/>
              <w:rPr>
                <w:rFonts w:ascii="Arial" w:hAnsi="Arial" w:cs="Arial"/>
              </w:rPr>
            </w:pPr>
            <w:r w:rsidRPr="00B412F8">
              <w:rPr>
                <w:rFonts w:ascii="Arial" w:hAnsi="Arial" w:cs="Arial"/>
              </w:rPr>
              <w:t>ODV</w:t>
            </w:r>
          </w:p>
        </w:tc>
        <w:tc>
          <w:tcPr>
            <w:tcW w:w="5953" w:type="dxa"/>
            <w:tcBorders>
              <w:top w:val="single" w:sz="4" w:space="0" w:color="auto"/>
              <w:left w:val="single" w:sz="4" w:space="0" w:color="auto"/>
              <w:bottom w:val="single" w:sz="4" w:space="0" w:color="auto"/>
              <w:right w:val="single" w:sz="4" w:space="0" w:color="auto"/>
            </w:tcBorders>
          </w:tcPr>
          <w:p w14:paraId="146CDC6A" w14:textId="77777777" w:rsidR="00B412F8" w:rsidRPr="00B412F8" w:rsidRDefault="00B412F8" w:rsidP="008A610F">
            <w:pPr>
              <w:rPr>
                <w:rFonts w:ascii="Arial" w:hAnsi="Arial" w:cs="Arial"/>
              </w:rPr>
            </w:pPr>
            <w:r w:rsidRPr="00B412F8">
              <w:rPr>
                <w:rFonts w:ascii="Arial" w:hAnsi="Arial" w:cs="Arial"/>
              </w:rPr>
              <w:t>Organismo di Vigilanza</w:t>
            </w:r>
          </w:p>
        </w:tc>
      </w:tr>
    </w:tbl>
    <w:p w14:paraId="42CD61B9" w14:textId="77777777" w:rsidR="00B412F8" w:rsidRPr="00B412F8" w:rsidRDefault="00B412F8" w:rsidP="00B412F8">
      <w:pPr>
        <w:rPr>
          <w:rFonts w:ascii="Arial" w:hAnsi="Arial" w:cs="Arial"/>
        </w:rPr>
      </w:pPr>
    </w:p>
    <w:p w14:paraId="04EB366D" w14:textId="77777777" w:rsidR="00B412F8" w:rsidRPr="00B412F8" w:rsidRDefault="00B412F8" w:rsidP="00AA05CE">
      <w:pPr>
        <w:ind w:left="567"/>
        <w:rPr>
          <w:rFonts w:ascii="Arial" w:eastAsia="MS Mincho" w:hAnsi="Arial" w:cs="Arial"/>
          <w:b/>
          <w:bCs/>
          <w:sz w:val="32"/>
          <w:szCs w:val="32"/>
        </w:rPr>
      </w:pPr>
    </w:p>
    <w:p w14:paraId="1271AA96" w14:textId="77777777" w:rsidR="00B412F8" w:rsidRDefault="00B412F8">
      <w:pPr>
        <w:rPr>
          <w:rFonts w:ascii="Times New Roman" w:eastAsia="MS Mincho" w:hAnsi="Times New Roman"/>
          <w:b/>
          <w:bCs/>
          <w:sz w:val="32"/>
          <w:szCs w:val="32"/>
        </w:rPr>
      </w:pPr>
      <w:r>
        <w:rPr>
          <w:rFonts w:ascii="Times New Roman" w:eastAsia="MS Mincho" w:hAnsi="Times New Roman"/>
          <w:b/>
          <w:bCs/>
          <w:sz w:val="32"/>
          <w:szCs w:val="32"/>
        </w:rPr>
        <w:br w:type="page"/>
      </w:r>
    </w:p>
    <w:p w14:paraId="339F056C" w14:textId="165FDC94" w:rsidR="00AA05CE" w:rsidRPr="00423356" w:rsidRDefault="00AA05CE" w:rsidP="00AA05CE">
      <w:pPr>
        <w:ind w:left="567"/>
        <w:rPr>
          <w:rFonts w:ascii="Times New Roman" w:eastAsia="Times New Roman" w:hAnsi="Times New Roman"/>
          <w:szCs w:val="20"/>
          <w:lang w:eastAsia="ar-SA"/>
        </w:rPr>
      </w:pPr>
      <w:r w:rsidRPr="00423356">
        <w:rPr>
          <w:rFonts w:ascii="Times New Roman" w:eastAsia="MS Mincho" w:hAnsi="Times New Roman"/>
          <w:b/>
          <w:bCs/>
          <w:sz w:val="32"/>
          <w:szCs w:val="32"/>
        </w:rPr>
        <w:lastRenderedPageBreak/>
        <w:t>Indice parte generale:</w:t>
      </w:r>
    </w:p>
    <w:p w14:paraId="769FCC95" w14:textId="77777777" w:rsidR="00AA05CE" w:rsidRPr="00423356" w:rsidRDefault="009D1729"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32"/>
          <w:szCs w:val="32"/>
        </w:rPr>
      </w:pPr>
      <w:r w:rsidRPr="00423356">
        <w:rPr>
          <w:rFonts w:ascii="Times New Roman" w:hAnsi="Times New Roman" w:cs="Times New Roman"/>
        </w:rPr>
        <w:fldChar w:fldCharType="begin"/>
      </w:r>
      <w:r w:rsidR="00AA05CE" w:rsidRPr="00423356">
        <w:rPr>
          <w:rFonts w:ascii="Times New Roman" w:hAnsi="Times New Roman" w:cs="Times New Roman"/>
        </w:rPr>
        <w:instrText xml:space="preserve"> TOC \o "1-2" \h \z \u </w:instrText>
      </w:r>
      <w:r w:rsidRPr="00423356">
        <w:rPr>
          <w:rFonts w:ascii="Times New Roman" w:hAnsi="Times New Roman" w:cs="Times New Roman"/>
        </w:rPr>
        <w:fldChar w:fldCharType="separate"/>
      </w:r>
    </w:p>
    <w:p w14:paraId="6B7873DA" w14:textId="7777777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24"/>
        </w:rPr>
      </w:pPr>
      <w:r w:rsidRPr="00C35E26">
        <w:rPr>
          <w:rFonts w:ascii="Times New Roman" w:eastAsia="MS Mincho" w:hAnsi="Times New Roman" w:cs="Times New Roman"/>
          <w:b/>
          <w:bCs/>
          <w:sz w:val="24"/>
        </w:rPr>
        <w:t>1. Introduzione</w:t>
      </w:r>
      <w:r w:rsidRPr="00C35E26">
        <w:rPr>
          <w:rFonts w:ascii="Times New Roman" w:eastAsia="MS Mincho" w:hAnsi="Times New Roman" w:cs="Times New Roman"/>
          <w:b/>
          <w:bCs/>
          <w:sz w:val="24"/>
        </w:rPr>
        <w:tab/>
      </w:r>
      <w:r w:rsidR="005736DC" w:rsidRPr="00C35E26">
        <w:rPr>
          <w:rFonts w:ascii="Times New Roman" w:eastAsia="MS Mincho" w:hAnsi="Times New Roman" w:cs="Times New Roman"/>
          <w:b/>
          <w:bCs/>
          <w:sz w:val="24"/>
        </w:rPr>
        <w:t>4</w:t>
      </w:r>
    </w:p>
    <w:p w14:paraId="070158A0" w14:textId="62608D91"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1.1 </w:t>
      </w:r>
      <w:r w:rsidR="00093CEC" w:rsidRPr="00C35E26">
        <w:rPr>
          <w:rFonts w:ascii="Times New Roman" w:eastAsia="MS Mincho" w:hAnsi="Times New Roman" w:cs="Times New Roman"/>
          <w:bCs/>
          <w:sz w:val="24"/>
        </w:rPr>
        <w:t xml:space="preserve">La struttura del Modello della </w:t>
      </w:r>
      <w:r w:rsidR="00B412F8">
        <w:rPr>
          <w:rFonts w:ascii="Times New Roman" w:eastAsia="MS Mincho" w:hAnsi="Times New Roman" w:cs="Times New Roman"/>
          <w:bCs/>
          <w:sz w:val="24"/>
        </w:rPr>
        <w:t>Multiservizi dei Castelli di Marino SpA</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4</w:t>
      </w:r>
    </w:p>
    <w:p w14:paraId="59B1B14A" w14:textId="7777777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1.2 </w:t>
      </w:r>
      <w:r w:rsidR="00093CEC" w:rsidRPr="00C35E26">
        <w:rPr>
          <w:rFonts w:ascii="Times New Roman" w:eastAsia="MS Mincho" w:hAnsi="Times New Roman" w:cs="Times New Roman"/>
          <w:bCs/>
          <w:sz w:val="24"/>
        </w:rPr>
        <w:t>Il quadro normativo</w:t>
      </w:r>
      <w:r w:rsidRPr="00C35E26">
        <w:rPr>
          <w:rFonts w:ascii="Times New Roman" w:eastAsia="MS Mincho" w:hAnsi="Times New Roman" w:cs="Times New Roman"/>
          <w:bCs/>
          <w:sz w:val="24"/>
        </w:rPr>
        <w:t>.</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4</w:t>
      </w:r>
    </w:p>
    <w:p w14:paraId="10EB4272" w14:textId="7777777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1.3 Natura della responsabilità</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5</w:t>
      </w:r>
    </w:p>
    <w:p w14:paraId="2C60CBBC" w14:textId="77777777" w:rsidR="00AA05CE" w:rsidRPr="00C35E26" w:rsidRDefault="00AA05CE" w:rsidP="00AA05CE">
      <w:pPr>
        <w:pStyle w:val="Sommario1"/>
        <w:tabs>
          <w:tab w:val="clear" w:pos="9637"/>
          <w:tab w:val="left" w:pos="851"/>
          <w:tab w:val="left" w:leader="dot" w:pos="9072"/>
          <w:tab w:val="right" w:pos="9639"/>
        </w:tabs>
        <w:ind w:left="567" w:right="187"/>
        <w:rPr>
          <w:rFonts w:ascii="Times New Roman" w:hAnsi="Times New Roman" w:cs="Times New Roman"/>
          <w:sz w:val="24"/>
        </w:rPr>
      </w:pPr>
      <w:r w:rsidRPr="00C35E26">
        <w:rPr>
          <w:rFonts w:ascii="Times New Roman" w:hAnsi="Times New Roman" w:cs="Times New Roman"/>
          <w:sz w:val="24"/>
        </w:rPr>
        <w:t>1.4 Soggetti autori dei reati cd. “presupposto”</w:t>
      </w:r>
      <w:r w:rsidRPr="00C35E26">
        <w:rPr>
          <w:rFonts w:ascii="Times New Roman" w:hAnsi="Times New Roman" w:cs="Times New Roman"/>
          <w:sz w:val="24"/>
        </w:rPr>
        <w:tab/>
      </w:r>
      <w:r w:rsidR="005736DC" w:rsidRPr="00C35E26">
        <w:rPr>
          <w:rFonts w:ascii="Times New Roman" w:hAnsi="Times New Roman" w:cs="Times New Roman"/>
          <w:sz w:val="24"/>
        </w:rPr>
        <w:t>6</w:t>
      </w:r>
    </w:p>
    <w:p w14:paraId="1874A73E" w14:textId="7777777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hAnsi="Times New Roman" w:cs="Times New Roman"/>
          <w:sz w:val="24"/>
        </w:rPr>
        <w:t xml:space="preserve">1 </w:t>
      </w:r>
      <w:r w:rsidRPr="00C35E26">
        <w:rPr>
          <w:rFonts w:ascii="Times New Roman" w:eastAsia="MS Mincho" w:hAnsi="Times New Roman" w:cs="Times New Roman"/>
          <w:bCs/>
          <w:sz w:val="24"/>
        </w:rPr>
        <w:t>5 I reati "presupposto" per la responsabilità amministrativa della società</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6</w:t>
      </w:r>
    </w:p>
    <w:p w14:paraId="4E40B4FD" w14:textId="159ED035"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1.6 Sistema sanzionatorio ex D.Lgs. 231/2001</w:t>
      </w:r>
      <w:r w:rsidRPr="00C35E26">
        <w:rPr>
          <w:rFonts w:ascii="Times New Roman" w:eastAsia="MS Mincho" w:hAnsi="Times New Roman" w:cs="Times New Roman"/>
          <w:bCs/>
          <w:sz w:val="24"/>
        </w:rPr>
        <w:tab/>
      </w:r>
      <w:r w:rsidR="00C24F85">
        <w:rPr>
          <w:rFonts w:ascii="Times New Roman" w:eastAsia="MS Mincho" w:hAnsi="Times New Roman" w:cs="Times New Roman"/>
          <w:bCs/>
          <w:sz w:val="24"/>
        </w:rPr>
        <w:t>8</w:t>
      </w:r>
    </w:p>
    <w:p w14:paraId="236C21FB" w14:textId="637A97A3"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1.7 Accertamento dell’illecito amministrativo</w:t>
      </w:r>
      <w:r w:rsidRPr="00C35E26">
        <w:rPr>
          <w:rFonts w:ascii="Times New Roman" w:eastAsia="MS Mincho" w:hAnsi="Times New Roman" w:cs="Times New Roman"/>
          <w:bCs/>
          <w:sz w:val="24"/>
        </w:rPr>
        <w:tab/>
      </w:r>
      <w:r w:rsidR="00C24F85">
        <w:rPr>
          <w:rFonts w:ascii="Times New Roman" w:eastAsia="MS Mincho" w:hAnsi="Times New Roman" w:cs="Times New Roman"/>
          <w:bCs/>
          <w:sz w:val="24"/>
        </w:rPr>
        <w:t>10</w:t>
      </w:r>
    </w:p>
    <w:p w14:paraId="06606C62" w14:textId="7777777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1.8 Adozione del Modello 231 - Esimente da responsabilità amministrativa</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10</w:t>
      </w:r>
    </w:p>
    <w:p w14:paraId="3C2AA90B" w14:textId="6757EBEE"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24"/>
        </w:rPr>
      </w:pPr>
      <w:r w:rsidRPr="00C35E26">
        <w:rPr>
          <w:rFonts w:ascii="Times New Roman" w:eastAsia="MS Mincho" w:hAnsi="Times New Roman" w:cs="Times New Roman"/>
          <w:b/>
          <w:bCs/>
          <w:sz w:val="24"/>
        </w:rPr>
        <w:t xml:space="preserve">2. La società </w:t>
      </w:r>
      <w:r w:rsidR="00B412F8">
        <w:rPr>
          <w:rFonts w:ascii="Times New Roman" w:eastAsia="MS Mincho" w:hAnsi="Times New Roman" w:cs="Times New Roman"/>
          <w:b/>
          <w:bCs/>
          <w:sz w:val="24"/>
        </w:rPr>
        <w:t>Multiservizi dei Castelli di Marino SpA</w:t>
      </w:r>
      <w:r w:rsidRPr="00C35E26">
        <w:rPr>
          <w:rFonts w:ascii="Times New Roman" w:eastAsia="MS Mincho" w:hAnsi="Times New Roman" w:cs="Times New Roman"/>
          <w:b/>
          <w:bCs/>
          <w:sz w:val="24"/>
        </w:rPr>
        <w:tab/>
      </w:r>
      <w:r w:rsidR="005736DC" w:rsidRPr="00C35E26">
        <w:rPr>
          <w:rFonts w:ascii="Times New Roman" w:eastAsia="MS Mincho" w:hAnsi="Times New Roman" w:cs="Times New Roman"/>
          <w:b/>
          <w:bCs/>
          <w:sz w:val="24"/>
        </w:rPr>
        <w:t>12</w:t>
      </w:r>
    </w:p>
    <w:p w14:paraId="4BA3E2BD" w14:textId="11B7088F"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2.1 La storia, le attività e l’organizzazione della </w:t>
      </w:r>
      <w:r w:rsidR="00B412F8">
        <w:rPr>
          <w:rFonts w:ascii="Times New Roman" w:eastAsia="MS Mincho" w:hAnsi="Times New Roman" w:cs="Times New Roman"/>
          <w:bCs/>
          <w:sz w:val="24"/>
        </w:rPr>
        <w:t>Multiservizi dei Castelli di Marino SpA</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12</w:t>
      </w:r>
    </w:p>
    <w:p w14:paraId="693E3B08" w14:textId="7777777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2.2 Le qualifiche</w:t>
      </w:r>
      <w:r w:rsidR="00AB7BB8" w:rsidRPr="00C35E26">
        <w:rPr>
          <w:rFonts w:ascii="Times New Roman" w:eastAsia="MS Mincho" w:hAnsi="Times New Roman" w:cs="Times New Roman"/>
          <w:bCs/>
          <w:sz w:val="24"/>
        </w:rPr>
        <w:t xml:space="preserve"> e</w:t>
      </w:r>
      <w:r w:rsidR="005736DC" w:rsidRPr="00C35E26">
        <w:rPr>
          <w:rFonts w:ascii="Times New Roman" w:eastAsia="MS Mincho" w:hAnsi="Times New Roman" w:cs="Times New Roman"/>
          <w:bCs/>
          <w:sz w:val="24"/>
        </w:rPr>
        <w:t xml:space="preserve"> le</w:t>
      </w:r>
      <w:r w:rsidR="00AB7BB8" w:rsidRPr="00C35E26">
        <w:rPr>
          <w:rFonts w:ascii="Times New Roman" w:eastAsia="MS Mincho" w:hAnsi="Times New Roman" w:cs="Times New Roman"/>
          <w:bCs/>
          <w:sz w:val="24"/>
        </w:rPr>
        <w:t xml:space="preserve"> certificazioni aziendali societarie</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14</w:t>
      </w:r>
    </w:p>
    <w:p w14:paraId="136BA1F6" w14:textId="4D9635DB" w:rsidR="00442283" w:rsidRPr="00C35E26" w:rsidRDefault="00442283" w:rsidP="00442283">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2.3 I manuali e le procedure aziendali</w:t>
      </w:r>
      <w:r w:rsidR="00AB7BB8" w:rsidRPr="00C35E26">
        <w:rPr>
          <w:rFonts w:ascii="Times New Roman" w:eastAsia="MS Mincho" w:hAnsi="Times New Roman" w:cs="Times New Roman"/>
          <w:bCs/>
          <w:sz w:val="24"/>
        </w:rPr>
        <w:t xml:space="preserve"> di gestione per la qualità</w:t>
      </w:r>
      <w:r w:rsidRPr="00C35E26">
        <w:rPr>
          <w:rFonts w:ascii="Times New Roman" w:eastAsia="MS Mincho" w:hAnsi="Times New Roman" w:cs="Times New Roman"/>
          <w:bCs/>
          <w:sz w:val="24"/>
        </w:rPr>
        <w:t>......</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1</w:t>
      </w:r>
      <w:r w:rsidR="0067146E">
        <w:rPr>
          <w:rFonts w:ascii="Times New Roman" w:eastAsia="MS Mincho" w:hAnsi="Times New Roman" w:cs="Times New Roman"/>
          <w:bCs/>
          <w:sz w:val="24"/>
        </w:rPr>
        <w:t>5</w:t>
      </w:r>
    </w:p>
    <w:p w14:paraId="23311E1B" w14:textId="1DE66E10"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24"/>
        </w:rPr>
      </w:pPr>
      <w:r w:rsidRPr="00C35E26">
        <w:rPr>
          <w:rFonts w:ascii="Times New Roman" w:eastAsia="MS Mincho" w:hAnsi="Times New Roman" w:cs="Times New Roman"/>
          <w:b/>
          <w:bCs/>
          <w:sz w:val="24"/>
        </w:rPr>
        <w:t xml:space="preserve">3. Il </w:t>
      </w:r>
      <w:r w:rsidR="00B412F8">
        <w:rPr>
          <w:rFonts w:ascii="Times New Roman" w:eastAsia="MS Mincho" w:hAnsi="Times New Roman" w:cs="Times New Roman"/>
          <w:b/>
          <w:bCs/>
          <w:sz w:val="24"/>
        </w:rPr>
        <w:t>M.O.G.</w:t>
      </w:r>
      <w:r w:rsidRPr="00C35E26">
        <w:rPr>
          <w:rFonts w:ascii="Times New Roman" w:eastAsia="MS Mincho" w:hAnsi="Times New Roman" w:cs="Times New Roman"/>
          <w:b/>
          <w:bCs/>
          <w:sz w:val="24"/>
        </w:rPr>
        <w:t xml:space="preserve"> </w:t>
      </w:r>
      <w:r w:rsidR="00B412F8">
        <w:rPr>
          <w:rFonts w:ascii="Times New Roman" w:eastAsia="MS Mincho" w:hAnsi="Times New Roman" w:cs="Times New Roman"/>
          <w:b/>
          <w:bCs/>
          <w:sz w:val="24"/>
        </w:rPr>
        <w:t>della</w:t>
      </w:r>
      <w:r w:rsidRPr="00C35E26">
        <w:rPr>
          <w:rFonts w:ascii="Times New Roman" w:eastAsia="MS Mincho" w:hAnsi="Times New Roman" w:cs="Times New Roman"/>
          <w:b/>
          <w:bCs/>
          <w:sz w:val="24"/>
        </w:rPr>
        <w:t xml:space="preserve"> </w:t>
      </w:r>
      <w:r w:rsidR="00B412F8">
        <w:rPr>
          <w:rFonts w:ascii="Times New Roman" w:eastAsia="MS Mincho" w:hAnsi="Times New Roman" w:cs="Times New Roman"/>
          <w:b/>
          <w:bCs/>
          <w:sz w:val="24"/>
        </w:rPr>
        <w:t>Multiservizi dei Castelli di Marino SpA</w:t>
      </w:r>
      <w:r w:rsidRPr="00C35E26">
        <w:rPr>
          <w:rFonts w:ascii="Times New Roman" w:eastAsia="MS Mincho" w:hAnsi="Times New Roman" w:cs="Times New Roman"/>
          <w:b/>
          <w:bCs/>
          <w:sz w:val="24"/>
        </w:rPr>
        <w:tab/>
      </w:r>
      <w:r w:rsidR="005736DC" w:rsidRPr="00C35E26">
        <w:rPr>
          <w:rFonts w:ascii="Times New Roman" w:eastAsia="MS Mincho" w:hAnsi="Times New Roman" w:cs="Times New Roman"/>
          <w:b/>
          <w:bCs/>
          <w:sz w:val="24"/>
        </w:rPr>
        <w:t>1</w:t>
      </w:r>
      <w:r w:rsidR="0067146E">
        <w:rPr>
          <w:rFonts w:ascii="Times New Roman" w:eastAsia="MS Mincho" w:hAnsi="Times New Roman" w:cs="Times New Roman"/>
          <w:b/>
          <w:bCs/>
          <w:sz w:val="24"/>
        </w:rPr>
        <w:t>6</w:t>
      </w:r>
    </w:p>
    <w:p w14:paraId="2E5CAD14" w14:textId="5CF8872D"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3.1 Il modello 231 di </w:t>
      </w:r>
      <w:r w:rsidR="00B412F8">
        <w:rPr>
          <w:rFonts w:ascii="Times New Roman" w:eastAsia="MS Mincho" w:hAnsi="Times New Roman" w:cs="Times New Roman"/>
          <w:bCs/>
          <w:sz w:val="24"/>
        </w:rPr>
        <w:t>Multiservizi dei Castelli di Marino SpA</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1</w:t>
      </w:r>
      <w:r w:rsidR="0067146E">
        <w:rPr>
          <w:rFonts w:ascii="Times New Roman" w:eastAsia="MS Mincho" w:hAnsi="Times New Roman" w:cs="Times New Roman"/>
          <w:bCs/>
          <w:sz w:val="24"/>
        </w:rPr>
        <w:t>6</w:t>
      </w:r>
    </w:p>
    <w:p w14:paraId="3468A5BE" w14:textId="10553A2B"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3.2 Destinatari del Modello</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1</w:t>
      </w:r>
      <w:r w:rsidR="0067146E">
        <w:rPr>
          <w:rFonts w:ascii="Times New Roman" w:eastAsia="MS Mincho" w:hAnsi="Times New Roman" w:cs="Times New Roman"/>
          <w:bCs/>
          <w:sz w:val="24"/>
        </w:rPr>
        <w:t>7</w:t>
      </w:r>
    </w:p>
    <w:p w14:paraId="176F1CAC" w14:textId="4FDD4D9F"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24"/>
        </w:rPr>
      </w:pPr>
      <w:r>
        <w:rPr>
          <w:rFonts w:ascii="Times New Roman" w:eastAsia="MS Mincho" w:hAnsi="Times New Roman" w:cs="Times New Roman"/>
          <w:b/>
          <w:bCs/>
          <w:sz w:val="24"/>
        </w:rPr>
        <w:t>4</w:t>
      </w:r>
      <w:r w:rsidR="00AA05CE" w:rsidRPr="00C35E26">
        <w:rPr>
          <w:rFonts w:ascii="Times New Roman" w:eastAsia="MS Mincho" w:hAnsi="Times New Roman" w:cs="Times New Roman"/>
          <w:b/>
          <w:bCs/>
          <w:sz w:val="24"/>
        </w:rPr>
        <w:t>. L’Organismo di Vigilanza ai sensi del D.Lgs. 231/2001</w:t>
      </w:r>
      <w:r w:rsidR="00AA05CE" w:rsidRPr="00C35E26">
        <w:rPr>
          <w:rFonts w:ascii="Times New Roman" w:eastAsia="MS Mincho" w:hAnsi="Times New Roman" w:cs="Times New Roman"/>
          <w:b/>
          <w:bCs/>
          <w:sz w:val="24"/>
        </w:rPr>
        <w:tab/>
      </w:r>
      <w:r w:rsidR="00B724D5">
        <w:rPr>
          <w:rFonts w:ascii="Times New Roman" w:eastAsia="MS Mincho" w:hAnsi="Times New Roman" w:cs="Times New Roman"/>
          <w:b/>
          <w:bCs/>
          <w:sz w:val="24"/>
        </w:rPr>
        <w:t>1</w:t>
      </w:r>
      <w:r w:rsidR="0067146E">
        <w:rPr>
          <w:rFonts w:ascii="Times New Roman" w:eastAsia="MS Mincho" w:hAnsi="Times New Roman" w:cs="Times New Roman"/>
          <w:b/>
          <w:bCs/>
          <w:sz w:val="24"/>
        </w:rPr>
        <w:t>8</w:t>
      </w:r>
    </w:p>
    <w:p w14:paraId="1CABC3DC" w14:textId="7282D655"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.1 L’Organismo di Vigilanza – (OdV)</w:t>
      </w:r>
      <w:r w:rsidR="00AA05CE" w:rsidRPr="00C35E26">
        <w:rPr>
          <w:rFonts w:ascii="Times New Roman" w:eastAsia="MS Mincho" w:hAnsi="Times New Roman" w:cs="Times New Roman"/>
          <w:bCs/>
          <w:sz w:val="24"/>
        </w:rPr>
        <w:tab/>
      </w:r>
      <w:r w:rsidR="00B724D5">
        <w:rPr>
          <w:rFonts w:ascii="Times New Roman" w:eastAsia="MS Mincho" w:hAnsi="Times New Roman" w:cs="Times New Roman"/>
          <w:bCs/>
          <w:sz w:val="24"/>
        </w:rPr>
        <w:t>1</w:t>
      </w:r>
      <w:r w:rsidR="0067146E">
        <w:rPr>
          <w:rFonts w:ascii="Times New Roman" w:eastAsia="MS Mincho" w:hAnsi="Times New Roman" w:cs="Times New Roman"/>
          <w:bCs/>
          <w:sz w:val="24"/>
        </w:rPr>
        <w:t>8</w:t>
      </w:r>
    </w:p>
    <w:p w14:paraId="04858C71" w14:textId="6BDA184B"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 xml:space="preserve">.2 L’Organismo di Vigilanza della </w:t>
      </w:r>
      <w:r w:rsidR="00B412F8">
        <w:rPr>
          <w:rFonts w:ascii="Times New Roman" w:eastAsia="MS Mincho" w:hAnsi="Times New Roman" w:cs="Times New Roman"/>
          <w:bCs/>
          <w:sz w:val="24"/>
        </w:rPr>
        <w:t>Multiservizi dei Castelli di Marino SpA</w:t>
      </w:r>
      <w:r w:rsidR="00AA05CE" w:rsidRPr="00C35E26">
        <w:rPr>
          <w:rFonts w:ascii="Times New Roman" w:eastAsia="MS Mincho" w:hAnsi="Times New Roman" w:cs="Times New Roman"/>
          <w:bCs/>
          <w:sz w:val="24"/>
        </w:rPr>
        <w:tab/>
      </w:r>
      <w:r w:rsidR="00B724D5">
        <w:rPr>
          <w:rFonts w:ascii="Times New Roman" w:eastAsia="MS Mincho" w:hAnsi="Times New Roman" w:cs="Times New Roman"/>
          <w:bCs/>
          <w:sz w:val="24"/>
        </w:rPr>
        <w:t>1</w:t>
      </w:r>
      <w:r w:rsidR="0067146E">
        <w:rPr>
          <w:rFonts w:ascii="Times New Roman" w:eastAsia="MS Mincho" w:hAnsi="Times New Roman" w:cs="Times New Roman"/>
          <w:bCs/>
          <w:sz w:val="24"/>
        </w:rPr>
        <w:t>9</w:t>
      </w:r>
    </w:p>
    <w:p w14:paraId="12698366" w14:textId="724F18EC"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.3 Nomina dell'OdV</w:t>
      </w:r>
      <w:r w:rsidR="00AA05CE" w:rsidRPr="00C35E26">
        <w:rPr>
          <w:rFonts w:ascii="Times New Roman" w:eastAsia="MS Mincho" w:hAnsi="Times New Roman" w:cs="Times New Roman"/>
          <w:bCs/>
          <w:sz w:val="24"/>
        </w:rPr>
        <w:tab/>
      </w:r>
      <w:r w:rsidR="00C20830">
        <w:rPr>
          <w:rFonts w:ascii="Times New Roman" w:eastAsia="MS Mincho" w:hAnsi="Times New Roman" w:cs="Times New Roman"/>
          <w:bCs/>
          <w:sz w:val="24"/>
        </w:rPr>
        <w:t>20</w:t>
      </w:r>
    </w:p>
    <w:p w14:paraId="74E2AA4E" w14:textId="37457FCB"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.4 Funzioni e poteri dell’OdV</w:t>
      </w:r>
      <w:r w:rsidR="00AA05CE"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2</w:t>
      </w:r>
      <w:r w:rsidR="00C20830">
        <w:rPr>
          <w:rFonts w:ascii="Times New Roman" w:eastAsia="MS Mincho" w:hAnsi="Times New Roman" w:cs="Times New Roman"/>
          <w:bCs/>
          <w:sz w:val="24"/>
        </w:rPr>
        <w:t>1</w:t>
      </w:r>
    </w:p>
    <w:p w14:paraId="36AC72C4" w14:textId="5AA6BD16"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.5 Attività dell'OdV</w:t>
      </w:r>
      <w:r w:rsidR="00AA05CE"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2</w:t>
      </w:r>
      <w:r w:rsidR="00C20830">
        <w:rPr>
          <w:rFonts w:ascii="Times New Roman" w:eastAsia="MS Mincho" w:hAnsi="Times New Roman" w:cs="Times New Roman"/>
          <w:bCs/>
          <w:sz w:val="24"/>
        </w:rPr>
        <w:t>2</w:t>
      </w:r>
    </w:p>
    <w:p w14:paraId="10BB8992" w14:textId="719E7308"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.6 Obblighi di informazione e flussi informativi</w:t>
      </w:r>
      <w:r w:rsidR="00AA05CE" w:rsidRPr="00C35E26">
        <w:rPr>
          <w:rFonts w:ascii="Times New Roman" w:eastAsia="MS Mincho" w:hAnsi="Times New Roman" w:cs="Times New Roman"/>
          <w:bCs/>
          <w:sz w:val="24"/>
        </w:rPr>
        <w:tab/>
      </w:r>
      <w:r w:rsidR="00C24F85">
        <w:rPr>
          <w:rFonts w:ascii="Times New Roman" w:eastAsia="MS Mincho" w:hAnsi="Times New Roman" w:cs="Times New Roman"/>
          <w:bCs/>
          <w:sz w:val="24"/>
        </w:rPr>
        <w:t>22</w:t>
      </w:r>
    </w:p>
    <w:p w14:paraId="05995AA5" w14:textId="07A21B5B"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.6.1 Flussi informativi verso l'Organismo di Vigilanza</w:t>
      </w:r>
      <w:r w:rsidR="00AA05CE"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2</w:t>
      </w:r>
      <w:r w:rsidR="00C24F85">
        <w:rPr>
          <w:rFonts w:ascii="Times New Roman" w:eastAsia="MS Mincho" w:hAnsi="Times New Roman" w:cs="Times New Roman"/>
          <w:bCs/>
          <w:sz w:val="24"/>
        </w:rPr>
        <w:t>3</w:t>
      </w:r>
    </w:p>
    <w:p w14:paraId="67370CAF" w14:textId="0A3AF6DE"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.6.2 Flussi informativi dall'Organismo di Vigilanza verso l</w:t>
      </w:r>
      <w:r w:rsidR="005736DC" w:rsidRPr="00C35E26">
        <w:rPr>
          <w:rFonts w:ascii="Times New Roman" w:eastAsia="MS Mincho" w:hAnsi="Times New Roman" w:cs="Times New Roman"/>
          <w:bCs/>
          <w:sz w:val="24"/>
        </w:rPr>
        <w:t>a società</w:t>
      </w:r>
      <w:r w:rsidR="00AA05CE"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2</w:t>
      </w:r>
      <w:r w:rsidR="00C20830">
        <w:rPr>
          <w:rFonts w:ascii="Times New Roman" w:eastAsia="MS Mincho" w:hAnsi="Times New Roman" w:cs="Times New Roman"/>
          <w:bCs/>
          <w:sz w:val="24"/>
        </w:rPr>
        <w:t>5</w:t>
      </w:r>
    </w:p>
    <w:p w14:paraId="45EE7DE0" w14:textId="67E556A4" w:rsidR="00AA05CE" w:rsidRPr="00C35E26" w:rsidRDefault="006F6B21"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Pr>
          <w:rFonts w:ascii="Times New Roman" w:eastAsia="MS Mincho" w:hAnsi="Times New Roman" w:cs="Times New Roman"/>
          <w:bCs/>
          <w:sz w:val="24"/>
        </w:rPr>
        <w:t>4</w:t>
      </w:r>
      <w:r w:rsidR="00AA05CE" w:rsidRPr="00C35E26">
        <w:rPr>
          <w:rFonts w:ascii="Times New Roman" w:eastAsia="MS Mincho" w:hAnsi="Times New Roman" w:cs="Times New Roman"/>
          <w:bCs/>
          <w:sz w:val="24"/>
        </w:rPr>
        <w:t>.7 Invio delle segnalazioni – Raccolta e conservazione delle informazioni</w:t>
      </w:r>
      <w:r w:rsidR="00AA05CE" w:rsidRPr="00C35E26">
        <w:rPr>
          <w:rFonts w:ascii="Times New Roman" w:eastAsia="MS Mincho" w:hAnsi="Times New Roman" w:cs="Times New Roman"/>
          <w:bCs/>
          <w:sz w:val="24"/>
        </w:rPr>
        <w:tab/>
      </w:r>
      <w:r w:rsidR="00B724D5">
        <w:rPr>
          <w:rFonts w:ascii="Times New Roman" w:eastAsia="MS Mincho" w:hAnsi="Times New Roman" w:cs="Times New Roman"/>
          <w:bCs/>
          <w:sz w:val="24"/>
        </w:rPr>
        <w:t>2</w:t>
      </w:r>
      <w:r w:rsidR="00C20830">
        <w:rPr>
          <w:rFonts w:ascii="Times New Roman" w:eastAsia="MS Mincho" w:hAnsi="Times New Roman" w:cs="Times New Roman"/>
          <w:bCs/>
          <w:sz w:val="24"/>
        </w:rPr>
        <w:t>6</w:t>
      </w:r>
    </w:p>
    <w:p w14:paraId="695FCE38" w14:textId="14243187" w:rsidR="00AA05CE" w:rsidRPr="006F6B21" w:rsidRDefault="00AA05CE" w:rsidP="005736DC">
      <w:pPr>
        <w:pStyle w:val="Sommario1"/>
        <w:tabs>
          <w:tab w:val="clear" w:pos="9637"/>
          <w:tab w:val="left" w:pos="851"/>
          <w:tab w:val="left" w:leader="dot" w:pos="9072"/>
          <w:tab w:val="right" w:pos="9639"/>
        </w:tabs>
        <w:ind w:left="567" w:right="187"/>
        <w:rPr>
          <w:rFonts w:ascii="Times New Roman" w:eastAsia="MS Mincho" w:hAnsi="Times New Roman" w:cs="Times New Roman"/>
          <w:b/>
          <w:sz w:val="24"/>
        </w:rPr>
      </w:pPr>
      <w:r w:rsidRPr="006F6B21">
        <w:rPr>
          <w:rFonts w:ascii="Times New Roman" w:eastAsia="MS Mincho" w:hAnsi="Times New Roman" w:cs="Times New Roman"/>
          <w:b/>
          <w:sz w:val="24"/>
        </w:rPr>
        <w:t xml:space="preserve">5. </w:t>
      </w:r>
      <w:bookmarkStart w:id="1" w:name="_Hlk151111162"/>
      <w:r w:rsidRPr="006F6B21">
        <w:rPr>
          <w:rFonts w:ascii="Times New Roman" w:eastAsia="MS Mincho" w:hAnsi="Times New Roman" w:cs="Times New Roman"/>
          <w:b/>
          <w:sz w:val="24"/>
        </w:rPr>
        <w:t>La tutela del segnalante (cd."whistleblower")</w:t>
      </w:r>
      <w:bookmarkEnd w:id="1"/>
      <w:r w:rsidRPr="006F6B21">
        <w:rPr>
          <w:rFonts w:ascii="Times New Roman" w:eastAsia="MS Mincho" w:hAnsi="Times New Roman" w:cs="Times New Roman"/>
          <w:b/>
          <w:sz w:val="24"/>
        </w:rPr>
        <w:tab/>
      </w:r>
      <w:r w:rsidR="00B724D5">
        <w:rPr>
          <w:rFonts w:ascii="Times New Roman" w:eastAsia="MS Mincho" w:hAnsi="Times New Roman" w:cs="Times New Roman"/>
          <w:b/>
          <w:sz w:val="24"/>
        </w:rPr>
        <w:t>2</w:t>
      </w:r>
      <w:r w:rsidR="00C20830">
        <w:rPr>
          <w:rFonts w:ascii="Times New Roman" w:eastAsia="MS Mincho" w:hAnsi="Times New Roman" w:cs="Times New Roman"/>
          <w:b/>
          <w:sz w:val="24"/>
        </w:rPr>
        <w:t>8</w:t>
      </w:r>
    </w:p>
    <w:p w14:paraId="1B771E00" w14:textId="37206F5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24"/>
        </w:rPr>
      </w:pPr>
      <w:r w:rsidRPr="00C35E26">
        <w:rPr>
          <w:rFonts w:ascii="Times New Roman" w:eastAsia="MS Mincho" w:hAnsi="Times New Roman" w:cs="Times New Roman"/>
          <w:b/>
          <w:bCs/>
          <w:sz w:val="24"/>
        </w:rPr>
        <w:t>6. Il Sistema Disciplinare</w:t>
      </w:r>
      <w:r w:rsidRPr="00C35E26">
        <w:rPr>
          <w:rFonts w:ascii="Times New Roman" w:eastAsia="MS Mincho" w:hAnsi="Times New Roman" w:cs="Times New Roman"/>
          <w:b/>
          <w:bCs/>
          <w:sz w:val="24"/>
        </w:rPr>
        <w:tab/>
      </w:r>
      <w:r w:rsidR="00C20830">
        <w:rPr>
          <w:rFonts w:ascii="Times New Roman" w:eastAsia="MS Mincho" w:hAnsi="Times New Roman" w:cs="Times New Roman"/>
          <w:b/>
          <w:bCs/>
          <w:sz w:val="24"/>
        </w:rPr>
        <w:t>30</w:t>
      </w:r>
    </w:p>
    <w:p w14:paraId="43C6AFCE" w14:textId="25A60DB1"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6.1 Funzione del sistema disciplinare</w:t>
      </w:r>
      <w:r w:rsidRPr="00C35E26">
        <w:rPr>
          <w:rFonts w:ascii="Times New Roman" w:eastAsia="MS Mincho" w:hAnsi="Times New Roman" w:cs="Times New Roman"/>
          <w:bCs/>
          <w:sz w:val="24"/>
        </w:rPr>
        <w:tab/>
      </w:r>
      <w:r w:rsidR="00C20830">
        <w:rPr>
          <w:rFonts w:ascii="Times New Roman" w:eastAsia="MS Mincho" w:hAnsi="Times New Roman" w:cs="Times New Roman"/>
          <w:bCs/>
          <w:sz w:val="24"/>
        </w:rPr>
        <w:t>30</w:t>
      </w:r>
    </w:p>
    <w:p w14:paraId="38534874" w14:textId="29267C6F"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6.</w:t>
      </w:r>
      <w:r w:rsidR="005736DC" w:rsidRPr="00C35E26">
        <w:rPr>
          <w:rFonts w:ascii="Times New Roman" w:eastAsia="MS Mincho" w:hAnsi="Times New Roman" w:cs="Times New Roman"/>
          <w:bCs/>
          <w:sz w:val="24"/>
        </w:rPr>
        <w:t>2</w:t>
      </w:r>
      <w:r w:rsidRPr="00C35E26">
        <w:rPr>
          <w:rFonts w:ascii="Times New Roman" w:eastAsia="MS Mincho" w:hAnsi="Times New Roman" w:cs="Times New Roman"/>
          <w:bCs/>
          <w:sz w:val="24"/>
        </w:rPr>
        <w:t xml:space="preserve"> Violazioni del Modello e relative sanzioni</w:t>
      </w:r>
      <w:r w:rsidRPr="00C35E26">
        <w:rPr>
          <w:rFonts w:ascii="Times New Roman" w:eastAsia="MS Mincho" w:hAnsi="Times New Roman" w:cs="Times New Roman"/>
          <w:bCs/>
          <w:sz w:val="24"/>
        </w:rPr>
        <w:tab/>
      </w:r>
      <w:r w:rsidR="00C20830">
        <w:rPr>
          <w:rFonts w:ascii="Times New Roman" w:eastAsia="MS Mincho" w:hAnsi="Times New Roman" w:cs="Times New Roman"/>
          <w:bCs/>
          <w:sz w:val="24"/>
        </w:rPr>
        <w:t>30</w:t>
      </w:r>
    </w:p>
    <w:p w14:paraId="6E0F6314" w14:textId="7B2CE7FF"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24"/>
        </w:rPr>
      </w:pPr>
      <w:r w:rsidRPr="00C35E26">
        <w:rPr>
          <w:rFonts w:ascii="Times New Roman" w:eastAsia="MS Mincho" w:hAnsi="Times New Roman" w:cs="Times New Roman"/>
          <w:b/>
          <w:bCs/>
          <w:sz w:val="24"/>
        </w:rPr>
        <w:t>7. Diffusione del Modello e piano di formazione</w:t>
      </w:r>
      <w:r w:rsidRPr="00C35E26">
        <w:rPr>
          <w:rFonts w:ascii="Times New Roman" w:eastAsia="MS Mincho" w:hAnsi="Times New Roman" w:cs="Times New Roman"/>
          <w:b/>
          <w:bCs/>
          <w:sz w:val="24"/>
        </w:rPr>
        <w:tab/>
      </w:r>
      <w:r w:rsidR="00B724D5">
        <w:rPr>
          <w:rFonts w:ascii="Times New Roman" w:eastAsia="MS Mincho" w:hAnsi="Times New Roman" w:cs="Times New Roman"/>
          <w:b/>
          <w:bCs/>
          <w:sz w:val="24"/>
        </w:rPr>
        <w:t>3</w:t>
      </w:r>
      <w:r w:rsidR="00C24F85">
        <w:rPr>
          <w:rFonts w:ascii="Times New Roman" w:eastAsia="MS Mincho" w:hAnsi="Times New Roman" w:cs="Times New Roman"/>
          <w:b/>
          <w:bCs/>
          <w:sz w:val="24"/>
        </w:rPr>
        <w:t>5</w:t>
      </w:r>
    </w:p>
    <w:p w14:paraId="5F58E768" w14:textId="4AE03AB7"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7.1 </w:t>
      </w:r>
      <w:r w:rsidRPr="00C35E26">
        <w:rPr>
          <w:rFonts w:ascii="Times New Roman" w:hAnsi="Times New Roman" w:cs="Times New Roman"/>
          <w:sz w:val="24"/>
        </w:rPr>
        <w:t>Adeguata divulgazione del Modello</w:t>
      </w:r>
      <w:r w:rsidRPr="00C35E26">
        <w:rPr>
          <w:rFonts w:ascii="Times New Roman" w:hAnsi="Times New Roman" w:cs="Times New Roman"/>
          <w:sz w:val="24"/>
        </w:rPr>
        <w:tab/>
      </w:r>
      <w:r w:rsidR="005736DC" w:rsidRPr="00C35E26">
        <w:rPr>
          <w:rFonts w:ascii="Times New Roman" w:hAnsi="Times New Roman" w:cs="Times New Roman"/>
          <w:sz w:val="24"/>
        </w:rPr>
        <w:t>3</w:t>
      </w:r>
      <w:r w:rsidR="00C24F85">
        <w:rPr>
          <w:rFonts w:ascii="Times New Roman" w:hAnsi="Times New Roman" w:cs="Times New Roman"/>
          <w:sz w:val="24"/>
        </w:rPr>
        <w:t>5</w:t>
      </w:r>
    </w:p>
    <w:p w14:paraId="70B26568" w14:textId="0CC4C190"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7.2 </w:t>
      </w:r>
      <w:r w:rsidRPr="00C35E26">
        <w:rPr>
          <w:rFonts w:ascii="Times New Roman" w:hAnsi="Times New Roman" w:cs="Times New Roman"/>
          <w:sz w:val="24"/>
        </w:rPr>
        <w:t xml:space="preserve">Divulgazione verso i dipendenti e verso </w:t>
      </w:r>
      <w:r w:rsidR="005736DC" w:rsidRPr="00C35E26">
        <w:rPr>
          <w:rFonts w:ascii="Times New Roman" w:hAnsi="Times New Roman" w:cs="Times New Roman"/>
          <w:sz w:val="24"/>
        </w:rPr>
        <w:t>l'organo Amministrativo</w:t>
      </w:r>
      <w:r w:rsidRPr="00C35E26">
        <w:rPr>
          <w:rFonts w:ascii="Times New Roman" w:hAnsi="Times New Roman" w:cs="Times New Roman"/>
          <w:sz w:val="24"/>
        </w:rPr>
        <w:tab/>
      </w:r>
      <w:r w:rsidR="005736DC" w:rsidRPr="00C35E26">
        <w:rPr>
          <w:rFonts w:ascii="Times New Roman" w:hAnsi="Times New Roman" w:cs="Times New Roman"/>
          <w:sz w:val="24"/>
        </w:rPr>
        <w:t>3</w:t>
      </w:r>
      <w:r w:rsidR="00C24F85">
        <w:rPr>
          <w:rFonts w:ascii="Times New Roman" w:hAnsi="Times New Roman" w:cs="Times New Roman"/>
          <w:sz w:val="24"/>
        </w:rPr>
        <w:t>5</w:t>
      </w:r>
    </w:p>
    <w:p w14:paraId="06E944D1" w14:textId="5363DF19"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7.3 </w:t>
      </w:r>
      <w:r w:rsidRPr="00C35E26">
        <w:rPr>
          <w:rFonts w:ascii="Times New Roman" w:hAnsi="Times New Roman" w:cs="Times New Roman"/>
          <w:bCs/>
          <w:sz w:val="24"/>
        </w:rPr>
        <w:t>Divulgazione verso partner commerciali, consulenti e collaboratori esterni</w:t>
      </w:r>
      <w:r w:rsidRPr="00C35E26">
        <w:rPr>
          <w:rFonts w:ascii="Times New Roman" w:hAnsi="Times New Roman" w:cs="Times New Roman"/>
          <w:bCs/>
          <w:sz w:val="24"/>
        </w:rPr>
        <w:tab/>
      </w:r>
      <w:r w:rsidR="005736DC" w:rsidRPr="00C35E26">
        <w:rPr>
          <w:rFonts w:ascii="Times New Roman" w:hAnsi="Times New Roman" w:cs="Times New Roman"/>
          <w:bCs/>
          <w:sz w:val="24"/>
        </w:rPr>
        <w:t>3</w:t>
      </w:r>
      <w:r w:rsidR="00C24F85">
        <w:rPr>
          <w:rFonts w:ascii="Times New Roman" w:hAnsi="Times New Roman" w:cs="Times New Roman"/>
          <w:bCs/>
          <w:sz w:val="24"/>
        </w:rPr>
        <w:t>5</w:t>
      </w:r>
    </w:p>
    <w:p w14:paraId="3E01A71F" w14:textId="4C8569B8" w:rsidR="00AA05CE" w:rsidRPr="00C35E26" w:rsidRDefault="00AA05CE" w:rsidP="00AA05CE">
      <w:pPr>
        <w:pStyle w:val="Sommario1"/>
        <w:tabs>
          <w:tab w:val="clear" w:pos="9637"/>
          <w:tab w:val="left" w:pos="851"/>
          <w:tab w:val="left" w:leader="dot" w:pos="9072"/>
          <w:tab w:val="left" w:leader="do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 xml:space="preserve">7.4 </w:t>
      </w:r>
      <w:r w:rsidRPr="00C35E26">
        <w:rPr>
          <w:rFonts w:ascii="Times New Roman" w:hAnsi="Times New Roman" w:cs="Times New Roman"/>
          <w:bCs/>
          <w:sz w:val="24"/>
        </w:rPr>
        <w:t>Attività di formazione del personale</w:t>
      </w:r>
      <w:r w:rsidRPr="00C35E26">
        <w:rPr>
          <w:rFonts w:ascii="Times New Roman" w:hAnsi="Times New Roman" w:cs="Times New Roman"/>
          <w:bCs/>
          <w:sz w:val="24"/>
        </w:rPr>
        <w:tab/>
      </w:r>
      <w:r w:rsidR="005736DC" w:rsidRPr="00C35E26">
        <w:rPr>
          <w:rFonts w:ascii="Times New Roman" w:hAnsi="Times New Roman" w:cs="Times New Roman"/>
          <w:bCs/>
          <w:sz w:val="24"/>
        </w:rPr>
        <w:t>3</w:t>
      </w:r>
      <w:r w:rsidR="00C24F85">
        <w:rPr>
          <w:rFonts w:ascii="Times New Roman" w:hAnsi="Times New Roman" w:cs="Times New Roman"/>
          <w:bCs/>
          <w:sz w:val="24"/>
        </w:rPr>
        <w:t>6</w:t>
      </w:r>
    </w:p>
    <w:p w14:paraId="607515A5" w14:textId="621D2403"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
          <w:bCs/>
          <w:sz w:val="24"/>
        </w:rPr>
      </w:pPr>
      <w:r w:rsidRPr="00C35E26">
        <w:rPr>
          <w:rFonts w:ascii="Times New Roman" w:eastAsia="MS Mincho" w:hAnsi="Times New Roman" w:cs="Times New Roman"/>
          <w:b/>
          <w:bCs/>
          <w:sz w:val="24"/>
        </w:rPr>
        <w:t>8. Aggiornamento e adeguamento del Modello</w:t>
      </w:r>
      <w:r w:rsidRPr="00C35E26">
        <w:rPr>
          <w:rFonts w:ascii="Times New Roman" w:eastAsia="MS Mincho" w:hAnsi="Times New Roman" w:cs="Times New Roman"/>
          <w:b/>
          <w:bCs/>
          <w:sz w:val="24"/>
        </w:rPr>
        <w:tab/>
      </w:r>
      <w:r w:rsidR="005736DC" w:rsidRPr="00C35E26">
        <w:rPr>
          <w:rFonts w:ascii="Times New Roman" w:eastAsia="MS Mincho" w:hAnsi="Times New Roman" w:cs="Times New Roman"/>
          <w:b/>
          <w:bCs/>
          <w:sz w:val="24"/>
        </w:rPr>
        <w:t>3</w:t>
      </w:r>
      <w:r w:rsidR="00C24F85">
        <w:rPr>
          <w:rFonts w:ascii="Times New Roman" w:eastAsia="MS Mincho" w:hAnsi="Times New Roman" w:cs="Times New Roman"/>
          <w:b/>
          <w:bCs/>
          <w:sz w:val="24"/>
        </w:rPr>
        <w:t>7</w:t>
      </w:r>
    </w:p>
    <w:p w14:paraId="06CC3C6D" w14:textId="55264991"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MS Mincho" w:hAnsi="Times New Roman" w:cs="Times New Roman"/>
          <w:bCs/>
          <w:sz w:val="24"/>
        </w:rPr>
      </w:pPr>
      <w:r w:rsidRPr="00C35E26">
        <w:rPr>
          <w:rFonts w:ascii="Times New Roman" w:eastAsia="MS Mincho" w:hAnsi="Times New Roman" w:cs="Times New Roman"/>
          <w:bCs/>
          <w:sz w:val="24"/>
        </w:rPr>
        <w:t>8.1 Verifiche e controlli sul Modello</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3</w:t>
      </w:r>
      <w:r w:rsidR="00C24F85">
        <w:rPr>
          <w:rFonts w:ascii="Times New Roman" w:eastAsia="MS Mincho" w:hAnsi="Times New Roman" w:cs="Times New Roman"/>
          <w:bCs/>
          <w:sz w:val="24"/>
        </w:rPr>
        <w:t>7</w:t>
      </w:r>
    </w:p>
    <w:p w14:paraId="6436E123" w14:textId="2E888F88" w:rsidR="00AA05CE" w:rsidRPr="00C35E26" w:rsidRDefault="00AA05CE" w:rsidP="00AA05CE">
      <w:pPr>
        <w:pStyle w:val="Sommario1"/>
        <w:tabs>
          <w:tab w:val="clear" w:pos="9637"/>
          <w:tab w:val="left" w:pos="851"/>
          <w:tab w:val="left" w:leader="dot" w:pos="9072"/>
          <w:tab w:val="right" w:pos="9639"/>
        </w:tabs>
        <w:ind w:left="567" w:right="187"/>
        <w:rPr>
          <w:rFonts w:ascii="Times New Roman" w:eastAsiaTheme="minorEastAsia" w:hAnsi="Times New Roman" w:cs="Times New Roman"/>
          <w:noProof/>
          <w:sz w:val="24"/>
        </w:rPr>
      </w:pPr>
      <w:r w:rsidRPr="00C35E26">
        <w:rPr>
          <w:rFonts w:ascii="Times New Roman" w:eastAsia="MS Mincho" w:hAnsi="Times New Roman" w:cs="Times New Roman"/>
          <w:bCs/>
          <w:sz w:val="24"/>
        </w:rPr>
        <w:t>8.2 Attività di aggiornamento ed adeguamento</w:t>
      </w:r>
      <w:r w:rsidRPr="00C35E26">
        <w:rPr>
          <w:rFonts w:ascii="Times New Roman" w:eastAsia="MS Mincho" w:hAnsi="Times New Roman" w:cs="Times New Roman"/>
          <w:bCs/>
          <w:sz w:val="24"/>
        </w:rPr>
        <w:tab/>
      </w:r>
      <w:r w:rsidR="005736DC" w:rsidRPr="00C35E26">
        <w:rPr>
          <w:rFonts w:ascii="Times New Roman" w:eastAsia="MS Mincho" w:hAnsi="Times New Roman" w:cs="Times New Roman"/>
          <w:bCs/>
          <w:sz w:val="24"/>
        </w:rPr>
        <w:t>3</w:t>
      </w:r>
      <w:r w:rsidR="00C24F85">
        <w:rPr>
          <w:rFonts w:ascii="Times New Roman" w:eastAsia="MS Mincho" w:hAnsi="Times New Roman" w:cs="Times New Roman"/>
          <w:bCs/>
          <w:sz w:val="24"/>
        </w:rPr>
        <w:t>7</w:t>
      </w:r>
    </w:p>
    <w:p w14:paraId="2867D6C1" w14:textId="77777777" w:rsidR="00AA05CE" w:rsidRPr="00C35E26" w:rsidRDefault="00AA05CE" w:rsidP="00AA05CE">
      <w:pPr>
        <w:pStyle w:val="Sommario1"/>
        <w:tabs>
          <w:tab w:val="left" w:pos="851"/>
        </w:tabs>
        <w:ind w:left="567" w:right="187"/>
        <w:rPr>
          <w:rFonts w:ascii="Times New Roman" w:eastAsiaTheme="minorEastAsia" w:hAnsi="Times New Roman" w:cs="Times New Roman"/>
          <w:noProof/>
          <w:sz w:val="24"/>
        </w:rPr>
      </w:pPr>
    </w:p>
    <w:p w14:paraId="32A67831" w14:textId="77777777" w:rsidR="00AA05CE" w:rsidRDefault="009D1729" w:rsidP="00AA05CE">
      <w:pPr>
        <w:ind w:left="567" w:right="187"/>
        <w:jc w:val="center"/>
        <w:rPr>
          <w:rFonts w:ascii="Times New Roman" w:eastAsia="MS Mincho" w:hAnsi="Times New Roman"/>
          <w:b/>
          <w:bCs/>
          <w:sz w:val="32"/>
          <w:szCs w:val="32"/>
        </w:rPr>
      </w:pPr>
      <w:r w:rsidRPr="00423356">
        <w:rPr>
          <w:rFonts w:ascii="Times New Roman" w:eastAsia="MS Mincho" w:hAnsi="Times New Roman"/>
          <w:b/>
          <w:bCs/>
          <w:sz w:val="32"/>
          <w:szCs w:val="32"/>
        </w:rPr>
        <w:fldChar w:fldCharType="end"/>
      </w:r>
    </w:p>
    <w:p w14:paraId="375DAD9E" w14:textId="77777777" w:rsidR="00AA05CE" w:rsidRDefault="00AA05CE">
      <w:pPr>
        <w:rPr>
          <w:rFonts w:ascii="Times New Roman" w:eastAsia="MS Mincho" w:hAnsi="Times New Roman"/>
          <w:b/>
          <w:bCs/>
          <w:sz w:val="32"/>
          <w:szCs w:val="32"/>
        </w:rPr>
      </w:pPr>
      <w:r>
        <w:rPr>
          <w:rFonts w:ascii="Times New Roman" w:eastAsia="MS Mincho" w:hAnsi="Times New Roman"/>
          <w:b/>
          <w:bCs/>
          <w:sz w:val="32"/>
          <w:szCs w:val="32"/>
        </w:rPr>
        <w:br w:type="page"/>
      </w:r>
    </w:p>
    <w:p w14:paraId="1FDA5A9F" w14:textId="77777777" w:rsidR="00AA05CE" w:rsidRPr="00B243A4" w:rsidRDefault="00AA05CE" w:rsidP="00774610">
      <w:pPr>
        <w:pStyle w:val="Titolo"/>
        <w:spacing w:line="276" w:lineRule="auto"/>
        <w:ind w:left="567"/>
      </w:pPr>
      <w:r w:rsidRPr="00B243A4">
        <w:lastRenderedPageBreak/>
        <w:t xml:space="preserve">1. </w:t>
      </w:r>
      <w:r w:rsidRPr="00B243A4">
        <w:rPr>
          <w:rFonts w:cs="Times New Roman"/>
        </w:rPr>
        <w:t>INTRODUZIONE</w:t>
      </w:r>
    </w:p>
    <w:p w14:paraId="16D33F89" w14:textId="73347BA1" w:rsidR="00093CEC" w:rsidRPr="00AA05CE" w:rsidRDefault="00431878" w:rsidP="00774610">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 xml:space="preserve">1.1 </w:t>
      </w:r>
      <w:r w:rsidR="00093CEC" w:rsidRPr="00AA05CE">
        <w:rPr>
          <w:rFonts w:ascii="Times New Roman" w:eastAsia="MS Mincho" w:hAnsi="Times New Roman" w:cs="Times New Roman"/>
          <w:b/>
          <w:iCs/>
          <w:sz w:val="28"/>
          <w:szCs w:val="28"/>
          <w:lang w:eastAsia="it-IT"/>
        </w:rPr>
        <w:t xml:space="preserve">La struttura del Modello 231 della </w:t>
      </w:r>
      <w:r w:rsidR="00B412F8">
        <w:rPr>
          <w:rFonts w:ascii="Times New Roman" w:eastAsia="MS Mincho" w:hAnsi="Times New Roman" w:cs="Times New Roman"/>
          <w:b/>
          <w:iCs/>
          <w:sz w:val="28"/>
          <w:szCs w:val="28"/>
          <w:lang w:eastAsia="it-IT"/>
        </w:rPr>
        <w:t>Multiservizi dei Castelli di Marino SpA</w:t>
      </w:r>
    </w:p>
    <w:p w14:paraId="41391FF8" w14:textId="31BD9456" w:rsidR="00093CEC" w:rsidRPr="00AA05CE" w:rsidRDefault="00093CEC" w:rsidP="00093CEC">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 struttura del Modello</w:t>
      </w:r>
      <w:r w:rsidR="00EE31A5">
        <w:rPr>
          <w:rFonts w:ascii="Times New Roman" w:eastAsia="Arial Unicode MS" w:hAnsi="Times New Roman" w:cs="Times New Roman"/>
          <w:sz w:val="24"/>
          <w:szCs w:val="24"/>
          <w:lang w:eastAsia="it-IT"/>
        </w:rPr>
        <w:t xml:space="preserve"> Organizzativo di Gestione e Controllo, ex D.Lgs</w:t>
      </w:r>
      <w:r w:rsidR="00F43873">
        <w:rPr>
          <w:rFonts w:ascii="Times New Roman" w:eastAsia="Arial Unicode MS" w:hAnsi="Times New Roman" w:cs="Times New Roman"/>
          <w:sz w:val="24"/>
          <w:szCs w:val="24"/>
          <w:lang w:eastAsia="it-IT"/>
        </w:rPr>
        <w:t xml:space="preserve"> 231</w:t>
      </w:r>
      <w:r w:rsidR="00EE31A5">
        <w:rPr>
          <w:rFonts w:ascii="Times New Roman" w:eastAsia="Arial Unicode MS" w:hAnsi="Times New Roman" w:cs="Times New Roman"/>
          <w:sz w:val="24"/>
          <w:szCs w:val="24"/>
          <w:lang w:eastAsia="it-IT"/>
        </w:rPr>
        <w:t xml:space="preserve">/2001 </w:t>
      </w:r>
      <w:r w:rsidR="00EE31A5">
        <w:rPr>
          <w:rFonts w:ascii="Times New Roman" w:eastAsia="Arial Unicode MS" w:hAnsi="Times New Roman" w:cs="Times New Roman"/>
          <w:b/>
          <w:sz w:val="24"/>
          <w:szCs w:val="24"/>
          <w:lang w:eastAsia="it-IT"/>
        </w:rPr>
        <w:t>(di seguito, per brevità, “MOG” o “Modello 231”)</w:t>
      </w:r>
      <w:r w:rsidR="00EE31A5">
        <w:rPr>
          <w:rFonts w:ascii="Times New Roman" w:eastAsia="Arial Unicode MS" w:hAnsi="Times New Roman" w:cs="Times New Roman"/>
          <w:sz w:val="24"/>
          <w:szCs w:val="24"/>
          <w:lang w:eastAsia="it-IT"/>
        </w:rPr>
        <w:t>,</w:t>
      </w:r>
      <w:r w:rsidRPr="00AA05CE">
        <w:rPr>
          <w:rFonts w:ascii="Times New Roman" w:eastAsia="Arial Unicode MS" w:hAnsi="Times New Roman" w:cs="Times New Roman"/>
          <w:sz w:val="24"/>
          <w:szCs w:val="24"/>
          <w:lang w:eastAsia="it-IT"/>
        </w:rPr>
        <w:t xml:space="preserve"> adottato dalla </w:t>
      </w:r>
      <w:r w:rsidR="00B412F8">
        <w:rPr>
          <w:rFonts w:ascii="Times New Roman" w:eastAsia="Arial Unicode MS" w:hAnsi="Times New Roman" w:cs="Times New Roman"/>
          <w:sz w:val="24"/>
          <w:szCs w:val="24"/>
          <w:lang w:eastAsia="it-IT"/>
        </w:rPr>
        <w:t>Multiservizi dei Castelli di Marino SpA</w:t>
      </w:r>
      <w:r w:rsidR="00F43873">
        <w:rPr>
          <w:rFonts w:ascii="Times New Roman" w:eastAsia="Arial Unicode MS" w:hAnsi="Times New Roman" w:cs="Times New Roman"/>
          <w:sz w:val="24"/>
          <w:szCs w:val="24"/>
          <w:lang w:eastAsia="it-IT"/>
        </w:rPr>
        <w:t xml:space="preserve"> </w:t>
      </w:r>
      <w:r w:rsidR="00F43873">
        <w:rPr>
          <w:rFonts w:ascii="Times New Roman" w:eastAsia="Arial Unicode MS" w:hAnsi="Times New Roman" w:cs="Times New Roman"/>
          <w:b/>
          <w:sz w:val="24"/>
          <w:szCs w:val="24"/>
          <w:lang w:eastAsia="it-IT"/>
        </w:rPr>
        <w:t>(di seguito, “</w:t>
      </w:r>
      <w:r w:rsidR="00B412F8">
        <w:rPr>
          <w:rFonts w:ascii="Times New Roman" w:eastAsia="Arial Unicode MS" w:hAnsi="Times New Roman" w:cs="Times New Roman"/>
          <w:b/>
          <w:sz w:val="24"/>
          <w:szCs w:val="24"/>
          <w:lang w:eastAsia="it-IT"/>
        </w:rPr>
        <w:t>Multiservizi Marino</w:t>
      </w:r>
      <w:r w:rsidR="00F43873">
        <w:rPr>
          <w:rFonts w:ascii="Times New Roman" w:eastAsia="Arial Unicode MS" w:hAnsi="Times New Roman" w:cs="Times New Roman"/>
          <w:b/>
          <w:sz w:val="24"/>
          <w:szCs w:val="24"/>
          <w:lang w:eastAsia="it-IT"/>
        </w:rPr>
        <w:t>” o “la Società”)</w:t>
      </w:r>
      <w:r w:rsidRPr="00AA05CE">
        <w:rPr>
          <w:rFonts w:ascii="Times New Roman" w:eastAsia="Arial Unicode MS" w:hAnsi="Times New Roman" w:cs="Times New Roman"/>
          <w:sz w:val="24"/>
          <w:szCs w:val="24"/>
          <w:lang w:eastAsia="it-IT"/>
        </w:rPr>
        <w:t xml:space="preserve">, per </w:t>
      </w:r>
      <w:r w:rsidR="00F43873">
        <w:rPr>
          <w:rFonts w:ascii="Times New Roman" w:eastAsia="Arial Unicode MS" w:hAnsi="Times New Roman" w:cs="Times New Roman"/>
          <w:sz w:val="24"/>
          <w:szCs w:val="24"/>
          <w:lang w:eastAsia="it-IT"/>
        </w:rPr>
        <w:t>agevolarne la lettura e comprensione</w:t>
      </w:r>
      <w:r w:rsidRPr="00AA05CE">
        <w:rPr>
          <w:rFonts w:ascii="Times New Roman" w:eastAsia="Arial Unicode MS" w:hAnsi="Times New Roman" w:cs="Times New Roman"/>
          <w:sz w:val="24"/>
          <w:szCs w:val="24"/>
          <w:lang w:eastAsia="it-IT"/>
        </w:rPr>
        <w:t>, viene di seguito sinteticamente esposta:</w:t>
      </w:r>
    </w:p>
    <w:p w14:paraId="478C4595" w14:textId="77777777" w:rsidR="00093CEC" w:rsidRPr="00AA05CE" w:rsidRDefault="00093CEC" w:rsidP="00093CEC">
      <w:pPr>
        <w:spacing w:line="276" w:lineRule="auto"/>
        <w:ind w:left="567" w:right="754"/>
        <w:jc w:val="both"/>
        <w:outlineLvl w:val="3"/>
        <w:rPr>
          <w:rFonts w:ascii="Times New Roman" w:eastAsia="Arial" w:hAnsi="Times New Roman" w:cs="Times New Roman"/>
          <w:b/>
          <w:bCs/>
          <w:i/>
          <w:sz w:val="24"/>
          <w:szCs w:val="24"/>
          <w:lang w:eastAsia="it-IT" w:bidi="it-IT"/>
        </w:rPr>
      </w:pPr>
    </w:p>
    <w:p w14:paraId="6B5652D2" w14:textId="77777777" w:rsidR="00093CEC" w:rsidRPr="00AA05CE" w:rsidRDefault="00093CEC" w:rsidP="00093CEC">
      <w:pPr>
        <w:spacing w:line="276" w:lineRule="auto"/>
        <w:ind w:left="567" w:right="754"/>
        <w:jc w:val="both"/>
        <w:outlineLvl w:val="3"/>
        <w:rPr>
          <w:rFonts w:ascii="Times New Roman" w:eastAsia="Arial" w:hAnsi="Times New Roman" w:cs="Times New Roman"/>
          <w:b/>
          <w:bCs/>
          <w:i/>
          <w:sz w:val="24"/>
          <w:szCs w:val="24"/>
          <w:lang w:eastAsia="it-IT" w:bidi="it-IT"/>
        </w:rPr>
      </w:pPr>
      <w:r w:rsidRPr="00AA05CE">
        <w:rPr>
          <w:rFonts w:ascii="Times New Roman" w:eastAsia="Arial" w:hAnsi="Times New Roman" w:cs="Times New Roman"/>
          <w:b/>
          <w:bCs/>
          <w:i/>
          <w:sz w:val="24"/>
          <w:szCs w:val="24"/>
          <w:lang w:eastAsia="it-IT" w:bidi="it-IT"/>
        </w:rPr>
        <w:t>Parte Generale:</w:t>
      </w:r>
    </w:p>
    <w:p w14:paraId="69B43F7E" w14:textId="77777777" w:rsidR="00093CEC" w:rsidRPr="00AA05CE" w:rsidRDefault="00093CEC" w:rsidP="00093CEC">
      <w:pPr>
        <w:tabs>
          <w:tab w:val="left" w:pos="8026"/>
        </w:tabs>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Comprende una descrizione relativa:</w:t>
      </w:r>
      <w:r w:rsidRPr="00AA05CE">
        <w:rPr>
          <w:rFonts w:ascii="Times New Roman" w:eastAsia="Arial Unicode MS" w:hAnsi="Times New Roman" w:cs="Times New Roman"/>
          <w:sz w:val="24"/>
          <w:szCs w:val="24"/>
          <w:lang w:eastAsia="it-IT"/>
        </w:rPr>
        <w:tab/>
      </w:r>
    </w:p>
    <w:p w14:paraId="42F4B2B2" w14:textId="77777777" w:rsidR="00093CEC" w:rsidRPr="00AA05CE" w:rsidRDefault="00093CEC" w:rsidP="00093CEC">
      <w:pPr>
        <w:numPr>
          <w:ilvl w:val="0"/>
          <w:numId w:val="16"/>
        </w:numPr>
        <w:tabs>
          <w:tab w:val="left" w:pos="425"/>
        </w:tabs>
        <w:suppressAutoHyphens/>
        <w:autoSpaceDE/>
        <w:autoSpaceDN/>
        <w:spacing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al quadro normativo di</w:t>
      </w:r>
      <w:r w:rsidRPr="00AA05CE">
        <w:rPr>
          <w:rFonts w:ascii="Times New Roman" w:eastAsia="Arial Unicode MS" w:hAnsi="Times New Roman" w:cs="Times New Roman"/>
          <w:spacing w:val="-5"/>
          <w:sz w:val="24"/>
          <w:szCs w:val="24"/>
          <w:lang w:eastAsia="it-IT"/>
        </w:rPr>
        <w:t xml:space="preserve"> </w:t>
      </w:r>
      <w:r w:rsidRPr="00AA05CE">
        <w:rPr>
          <w:rFonts w:ascii="Times New Roman" w:eastAsia="Arial Unicode MS" w:hAnsi="Times New Roman" w:cs="Times New Roman"/>
          <w:sz w:val="24"/>
          <w:szCs w:val="24"/>
          <w:lang w:eastAsia="it-IT"/>
        </w:rPr>
        <w:t>riferimento;</w:t>
      </w:r>
    </w:p>
    <w:p w14:paraId="40781C0C" w14:textId="26D51AD3" w:rsidR="00093CEC" w:rsidRPr="00AA05CE" w:rsidRDefault="00093CEC" w:rsidP="00093CEC">
      <w:pPr>
        <w:numPr>
          <w:ilvl w:val="0"/>
          <w:numId w:val="16"/>
        </w:numPr>
        <w:tabs>
          <w:tab w:val="left" w:pos="425"/>
        </w:tabs>
        <w:suppressAutoHyphens/>
        <w:autoSpaceDE/>
        <w:autoSpaceDN/>
        <w:spacing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 xml:space="preserve">alla realtà aziendale (sistema di </w:t>
      </w:r>
      <w:r w:rsidRPr="00AA05CE">
        <w:rPr>
          <w:rFonts w:ascii="Times New Roman" w:eastAsia="Arial Unicode MS" w:hAnsi="Times New Roman" w:cs="Times New Roman"/>
          <w:i/>
          <w:sz w:val="24"/>
          <w:szCs w:val="24"/>
          <w:lang w:eastAsia="it-IT"/>
        </w:rPr>
        <w:t>governance</w:t>
      </w:r>
      <w:r w:rsidRPr="00AA05CE">
        <w:rPr>
          <w:rFonts w:ascii="Times New Roman" w:eastAsia="Arial Unicode MS" w:hAnsi="Times New Roman" w:cs="Times New Roman"/>
          <w:sz w:val="24"/>
          <w:szCs w:val="24"/>
          <w:lang w:eastAsia="it-IT"/>
        </w:rPr>
        <w:t xml:space="preserve"> e assetto organizzativo della </w:t>
      </w:r>
      <w:r w:rsidR="001679C0">
        <w:rPr>
          <w:rFonts w:ascii="Times New Roman" w:eastAsia="Arial Unicode MS" w:hAnsi="Times New Roman" w:cs="Times New Roman"/>
          <w:sz w:val="24"/>
          <w:szCs w:val="24"/>
          <w:lang w:eastAsia="it-IT"/>
        </w:rPr>
        <w:t>Multiservizi Marino</w:t>
      </w:r>
      <w:r w:rsidRPr="00AA05CE">
        <w:rPr>
          <w:rFonts w:ascii="Times New Roman" w:eastAsia="Arial Unicode MS" w:hAnsi="Times New Roman" w:cs="Times New Roman"/>
          <w:sz w:val="24"/>
          <w:szCs w:val="24"/>
          <w:lang w:eastAsia="it-IT"/>
        </w:rPr>
        <w:t>);</w:t>
      </w:r>
    </w:p>
    <w:p w14:paraId="5AD8D9D7" w14:textId="39113A71" w:rsidR="00093CEC" w:rsidRPr="00AA05CE" w:rsidRDefault="00093CEC" w:rsidP="00093CEC">
      <w:pPr>
        <w:numPr>
          <w:ilvl w:val="0"/>
          <w:numId w:val="16"/>
        </w:numPr>
        <w:tabs>
          <w:tab w:val="left" w:pos="425"/>
        </w:tabs>
        <w:suppressAutoHyphens/>
        <w:autoSpaceDE/>
        <w:autoSpaceDN/>
        <w:spacing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all’individuazione e nomina dell’Organismo di vigilanza</w:t>
      </w:r>
      <w:r w:rsidR="001679C0">
        <w:rPr>
          <w:rFonts w:ascii="Times New Roman" w:eastAsia="Arial Unicode MS" w:hAnsi="Times New Roman" w:cs="Times New Roman"/>
          <w:sz w:val="24"/>
          <w:szCs w:val="24"/>
          <w:lang w:eastAsia="it-IT"/>
        </w:rPr>
        <w:t>,</w:t>
      </w:r>
      <w:r w:rsidRPr="00AA05CE">
        <w:rPr>
          <w:rFonts w:ascii="Times New Roman" w:eastAsia="Arial Unicode MS" w:hAnsi="Times New Roman" w:cs="Times New Roman"/>
          <w:sz w:val="24"/>
          <w:szCs w:val="24"/>
          <w:lang w:eastAsia="it-IT"/>
        </w:rPr>
        <w:t xml:space="preserve"> con specificazione di poteri, compiti e flussi informativi che lo</w:t>
      </w:r>
      <w:r w:rsidRPr="00AA05CE">
        <w:rPr>
          <w:rFonts w:ascii="Times New Roman" w:eastAsia="Arial Unicode MS" w:hAnsi="Times New Roman" w:cs="Times New Roman"/>
          <w:spacing w:val="-4"/>
          <w:sz w:val="24"/>
          <w:szCs w:val="24"/>
          <w:lang w:eastAsia="it-IT"/>
        </w:rPr>
        <w:t xml:space="preserve"> </w:t>
      </w:r>
      <w:r w:rsidRPr="00AA05CE">
        <w:rPr>
          <w:rFonts w:ascii="Times New Roman" w:eastAsia="Arial Unicode MS" w:hAnsi="Times New Roman" w:cs="Times New Roman"/>
          <w:sz w:val="24"/>
          <w:szCs w:val="24"/>
          <w:lang w:eastAsia="it-IT"/>
        </w:rPr>
        <w:t>riguardano;</w:t>
      </w:r>
    </w:p>
    <w:p w14:paraId="4C29F302" w14:textId="77777777" w:rsidR="00093CEC" w:rsidRPr="00AA05CE" w:rsidRDefault="00093CEC" w:rsidP="00093CEC">
      <w:pPr>
        <w:numPr>
          <w:ilvl w:val="0"/>
          <w:numId w:val="16"/>
        </w:numPr>
        <w:tabs>
          <w:tab w:val="left" w:pos="425"/>
        </w:tabs>
        <w:suppressAutoHyphens/>
        <w:autoSpaceDE/>
        <w:autoSpaceDN/>
        <w:spacing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alla funzione del sistema disciplinare e al relativo apparato</w:t>
      </w:r>
      <w:r w:rsidRPr="00AA05CE">
        <w:rPr>
          <w:rFonts w:ascii="Times New Roman" w:eastAsia="Arial Unicode MS" w:hAnsi="Times New Roman" w:cs="Times New Roman"/>
          <w:spacing w:val="-9"/>
          <w:sz w:val="24"/>
          <w:szCs w:val="24"/>
          <w:lang w:eastAsia="it-IT"/>
        </w:rPr>
        <w:t xml:space="preserve"> </w:t>
      </w:r>
      <w:r w:rsidRPr="00AA05CE">
        <w:rPr>
          <w:rFonts w:ascii="Times New Roman" w:eastAsia="Arial Unicode MS" w:hAnsi="Times New Roman" w:cs="Times New Roman"/>
          <w:sz w:val="24"/>
          <w:szCs w:val="24"/>
          <w:lang w:eastAsia="it-IT"/>
        </w:rPr>
        <w:t>sanzionatorio;</w:t>
      </w:r>
    </w:p>
    <w:p w14:paraId="005C6EC5" w14:textId="77777777" w:rsidR="00093CEC" w:rsidRPr="00AA05CE" w:rsidRDefault="00093CEC" w:rsidP="00093CEC">
      <w:pPr>
        <w:numPr>
          <w:ilvl w:val="0"/>
          <w:numId w:val="16"/>
        </w:numPr>
        <w:tabs>
          <w:tab w:val="left" w:pos="425"/>
        </w:tabs>
        <w:suppressAutoHyphens/>
        <w:autoSpaceDE/>
        <w:autoSpaceDN/>
        <w:spacing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al piano di formazione e comunicazione da adottare al fine di garantire la conoscenza delle misure e delle disposizioni del</w:t>
      </w:r>
      <w:r w:rsidRPr="00AA05CE">
        <w:rPr>
          <w:rFonts w:ascii="Times New Roman" w:eastAsia="Arial Unicode MS" w:hAnsi="Times New Roman" w:cs="Times New Roman"/>
          <w:spacing w:val="-3"/>
          <w:sz w:val="24"/>
          <w:szCs w:val="24"/>
          <w:lang w:eastAsia="it-IT"/>
        </w:rPr>
        <w:t xml:space="preserve"> </w:t>
      </w:r>
      <w:r w:rsidRPr="00AA05CE">
        <w:rPr>
          <w:rFonts w:ascii="Times New Roman" w:eastAsia="Arial Unicode MS" w:hAnsi="Times New Roman" w:cs="Times New Roman"/>
          <w:sz w:val="24"/>
          <w:szCs w:val="24"/>
          <w:lang w:eastAsia="it-IT"/>
        </w:rPr>
        <w:t>modello;</w:t>
      </w:r>
    </w:p>
    <w:p w14:paraId="75122347" w14:textId="77777777" w:rsidR="00093CEC" w:rsidRPr="00AA05CE" w:rsidRDefault="00093CEC" w:rsidP="00C35E26">
      <w:pPr>
        <w:numPr>
          <w:ilvl w:val="0"/>
          <w:numId w:val="16"/>
        </w:numPr>
        <w:tabs>
          <w:tab w:val="left" w:pos="425"/>
        </w:tabs>
        <w:suppressAutoHyphens/>
        <w:autoSpaceDE/>
        <w:autoSpaceDN/>
        <w:spacing w:after="240"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ai criteri di aggiornamento e adeguamento del</w:t>
      </w:r>
      <w:r w:rsidRPr="00AA05CE">
        <w:rPr>
          <w:rFonts w:ascii="Times New Roman" w:eastAsia="Arial Unicode MS" w:hAnsi="Times New Roman" w:cs="Times New Roman"/>
          <w:spacing w:val="-3"/>
          <w:sz w:val="24"/>
          <w:szCs w:val="24"/>
          <w:lang w:eastAsia="it-IT"/>
        </w:rPr>
        <w:t xml:space="preserve"> </w:t>
      </w:r>
      <w:r w:rsidR="00C35E26">
        <w:rPr>
          <w:rFonts w:ascii="Times New Roman" w:eastAsia="Arial Unicode MS" w:hAnsi="Times New Roman" w:cs="Times New Roman"/>
          <w:sz w:val="24"/>
          <w:szCs w:val="24"/>
          <w:lang w:eastAsia="it-IT"/>
        </w:rPr>
        <w:t>modello.</w:t>
      </w:r>
    </w:p>
    <w:p w14:paraId="53E03EF9" w14:textId="77777777" w:rsidR="00093CEC" w:rsidRPr="00AA05CE" w:rsidRDefault="00093CEC" w:rsidP="00093CEC">
      <w:pPr>
        <w:suppressAutoHyphens/>
        <w:autoSpaceDE/>
        <w:autoSpaceDN/>
        <w:spacing w:line="276" w:lineRule="auto"/>
        <w:ind w:left="567" w:right="754"/>
        <w:jc w:val="both"/>
        <w:rPr>
          <w:rFonts w:ascii="Times New Roman" w:eastAsia="Arial Unicode MS" w:hAnsi="Times New Roman" w:cs="Times New Roman"/>
          <w:b/>
          <w:i/>
          <w:sz w:val="24"/>
          <w:szCs w:val="24"/>
          <w:lang w:eastAsia="it-IT"/>
        </w:rPr>
      </w:pPr>
      <w:r w:rsidRPr="00AA05CE">
        <w:rPr>
          <w:rFonts w:ascii="Times New Roman" w:eastAsia="Arial Unicode MS" w:hAnsi="Times New Roman" w:cs="Times New Roman"/>
          <w:b/>
          <w:i/>
          <w:sz w:val="24"/>
          <w:szCs w:val="24"/>
          <w:lang w:eastAsia="it-IT"/>
        </w:rPr>
        <w:t>Parte Speciale:</w:t>
      </w:r>
    </w:p>
    <w:p w14:paraId="5CDCB923" w14:textId="77777777" w:rsidR="00093CEC" w:rsidRPr="00AA05CE" w:rsidRDefault="00093CEC" w:rsidP="00093CEC">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Comprende una descrizione relativa:</w:t>
      </w:r>
    </w:p>
    <w:p w14:paraId="1AB75606" w14:textId="77777777" w:rsidR="00093CEC" w:rsidRDefault="00093CEC" w:rsidP="00093CEC">
      <w:pPr>
        <w:numPr>
          <w:ilvl w:val="0"/>
          <w:numId w:val="16"/>
        </w:numPr>
        <w:tabs>
          <w:tab w:val="left" w:pos="425"/>
        </w:tabs>
        <w:suppressAutoHyphens/>
        <w:autoSpaceDE/>
        <w:autoSpaceDN/>
        <w:spacing w:before="2"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alle fattispecie di reato che determinano la responsabilità amministrativa degli enti ed alle modalità commissive tipiche di questi</w:t>
      </w:r>
      <w:r w:rsidRPr="00AA05CE">
        <w:rPr>
          <w:rFonts w:ascii="Times New Roman" w:eastAsia="Arial Unicode MS" w:hAnsi="Times New Roman" w:cs="Times New Roman"/>
          <w:spacing w:val="-3"/>
          <w:sz w:val="24"/>
          <w:szCs w:val="24"/>
          <w:lang w:eastAsia="it-IT"/>
        </w:rPr>
        <w:t xml:space="preserve"> </w:t>
      </w:r>
      <w:r w:rsidRPr="00AA05CE">
        <w:rPr>
          <w:rFonts w:ascii="Times New Roman" w:eastAsia="Arial Unicode MS" w:hAnsi="Times New Roman" w:cs="Times New Roman"/>
          <w:sz w:val="24"/>
          <w:szCs w:val="24"/>
          <w:lang w:eastAsia="it-IT"/>
        </w:rPr>
        <w:t>reati</w:t>
      </w:r>
      <w:r w:rsidR="00C35E26">
        <w:rPr>
          <w:rFonts w:ascii="Times New Roman" w:eastAsia="Arial Unicode MS" w:hAnsi="Times New Roman" w:cs="Times New Roman"/>
          <w:sz w:val="24"/>
          <w:szCs w:val="24"/>
          <w:lang w:eastAsia="it-IT"/>
        </w:rPr>
        <w:t>;</w:t>
      </w:r>
    </w:p>
    <w:p w14:paraId="02872C26" w14:textId="16E6A697" w:rsidR="00F14907" w:rsidRPr="00E131A2" w:rsidRDefault="00F14907" w:rsidP="00093CEC">
      <w:pPr>
        <w:numPr>
          <w:ilvl w:val="0"/>
          <w:numId w:val="16"/>
        </w:numPr>
        <w:tabs>
          <w:tab w:val="left" w:pos="425"/>
        </w:tabs>
        <w:suppressAutoHyphens/>
        <w:autoSpaceDE/>
        <w:autoSpaceDN/>
        <w:spacing w:before="2" w:line="276" w:lineRule="auto"/>
        <w:ind w:left="567" w:right="754" w:firstLine="0"/>
        <w:jc w:val="both"/>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alla tutela del segnalante</w:t>
      </w:r>
      <w:r w:rsidR="00E32550" w:rsidRPr="00E131A2">
        <w:rPr>
          <w:rFonts w:ascii="Times New Roman" w:eastAsia="Arial Unicode MS" w:hAnsi="Times New Roman" w:cs="Times New Roman"/>
          <w:sz w:val="24"/>
          <w:szCs w:val="24"/>
          <w:lang w:eastAsia="it-IT"/>
        </w:rPr>
        <w:t xml:space="preserve"> (cd. “whistleblower”), alla luce del D.Lgs. 24/2023</w:t>
      </w:r>
      <w:r w:rsidR="007A12BC" w:rsidRPr="00E131A2">
        <w:rPr>
          <w:rFonts w:ascii="Times New Roman" w:eastAsia="Arial Unicode MS" w:hAnsi="Times New Roman" w:cs="Times New Roman"/>
          <w:sz w:val="24"/>
          <w:szCs w:val="24"/>
          <w:lang w:eastAsia="it-IT"/>
        </w:rPr>
        <w:t xml:space="preserve"> e delle Linee Guida ANAC, adottate con delibere n. 478 e 479 del 26/11/2025</w:t>
      </w:r>
      <w:r w:rsidR="00E32550" w:rsidRPr="00E131A2">
        <w:rPr>
          <w:rFonts w:ascii="Times New Roman" w:eastAsia="Arial Unicode MS" w:hAnsi="Times New Roman" w:cs="Times New Roman"/>
          <w:sz w:val="24"/>
          <w:szCs w:val="24"/>
          <w:lang w:eastAsia="it-IT"/>
        </w:rPr>
        <w:t>.</w:t>
      </w:r>
    </w:p>
    <w:p w14:paraId="415D4CA0" w14:textId="77777777" w:rsidR="00B412F8" w:rsidRDefault="00B412F8" w:rsidP="00093CEC">
      <w:pPr>
        <w:spacing w:line="276" w:lineRule="auto"/>
        <w:ind w:left="567" w:right="754"/>
        <w:jc w:val="both"/>
        <w:outlineLvl w:val="3"/>
        <w:rPr>
          <w:rFonts w:ascii="Times New Roman" w:eastAsia="Arial" w:hAnsi="Times New Roman" w:cs="Times New Roman"/>
          <w:b/>
          <w:bCs/>
          <w:i/>
          <w:sz w:val="24"/>
          <w:szCs w:val="24"/>
          <w:lang w:eastAsia="it-IT" w:bidi="it-IT"/>
        </w:rPr>
      </w:pPr>
    </w:p>
    <w:p w14:paraId="74090502" w14:textId="24C8AB38" w:rsidR="00093CEC" w:rsidRPr="00AA05CE" w:rsidRDefault="00093CEC" w:rsidP="00093CEC">
      <w:pPr>
        <w:spacing w:line="276" w:lineRule="auto"/>
        <w:ind w:left="567" w:right="754"/>
        <w:jc w:val="both"/>
        <w:outlineLvl w:val="3"/>
        <w:rPr>
          <w:rFonts w:ascii="Times New Roman" w:eastAsia="Arial" w:hAnsi="Times New Roman" w:cs="Times New Roman"/>
          <w:b/>
          <w:bCs/>
          <w:i/>
          <w:sz w:val="24"/>
          <w:szCs w:val="24"/>
          <w:lang w:eastAsia="it-IT" w:bidi="it-IT"/>
        </w:rPr>
      </w:pPr>
      <w:r w:rsidRPr="00AA05CE">
        <w:rPr>
          <w:rFonts w:ascii="Times New Roman" w:eastAsia="Arial" w:hAnsi="Times New Roman" w:cs="Times New Roman"/>
          <w:b/>
          <w:bCs/>
          <w:i/>
          <w:sz w:val="24"/>
          <w:szCs w:val="24"/>
          <w:lang w:eastAsia="it-IT" w:bidi="it-IT"/>
        </w:rPr>
        <w:t>Codice Etico:</w:t>
      </w:r>
    </w:p>
    <w:p w14:paraId="1912164A" w14:textId="3C49BE62" w:rsidR="00093CEC" w:rsidRDefault="00093CEC" w:rsidP="00093CEC">
      <w:pPr>
        <w:keepNext/>
        <w:numPr>
          <w:ilvl w:val="1"/>
          <w:numId w:val="0"/>
        </w:numPr>
        <w:pBdr>
          <w:bottom w:val="single" w:sz="4" w:space="1" w:color="auto"/>
        </w:pBdr>
        <w:suppressAutoHyphens/>
        <w:autoSpaceDE/>
        <w:autoSpaceDN/>
        <w:spacing w:after="120"/>
        <w:ind w:left="567" w:right="754"/>
        <w:jc w:val="both"/>
        <w:outlineLvl w:val="1"/>
        <w:rPr>
          <w:rFonts w:ascii="Times New Roman" w:eastAsia="MS Mincho" w:hAnsi="Times New Roman" w:cs="Times New Roman"/>
          <w:b/>
          <w:iCs/>
          <w:sz w:val="28"/>
          <w:szCs w:val="28"/>
          <w:lang w:eastAsia="it-IT"/>
        </w:rPr>
      </w:pPr>
      <w:r w:rsidRPr="00AA05CE">
        <w:rPr>
          <w:rFonts w:ascii="Times New Roman" w:eastAsia="Arial Unicode MS" w:hAnsi="Times New Roman" w:cs="Times New Roman"/>
          <w:sz w:val="24"/>
          <w:szCs w:val="24"/>
          <w:lang w:eastAsia="it-IT"/>
        </w:rPr>
        <w:t xml:space="preserve">Contiene i principi di legittimità, congruità, trasparenza e verificabilità sui quali la </w:t>
      </w:r>
      <w:r w:rsidR="001679C0">
        <w:rPr>
          <w:rFonts w:ascii="Times New Roman" w:eastAsia="Arial Unicode MS" w:hAnsi="Times New Roman" w:cs="Times New Roman"/>
          <w:sz w:val="24"/>
          <w:szCs w:val="24"/>
          <w:lang w:eastAsia="it-IT"/>
        </w:rPr>
        <w:t>Multiservizi Marino</w:t>
      </w:r>
      <w:r w:rsidRPr="00AA05CE">
        <w:rPr>
          <w:rFonts w:ascii="Times New Roman" w:eastAsia="Arial Unicode MS" w:hAnsi="Times New Roman" w:cs="Times New Roman"/>
          <w:sz w:val="24"/>
          <w:szCs w:val="24"/>
          <w:lang w:eastAsia="it-IT"/>
        </w:rPr>
        <w:t xml:space="preserve"> intende improntare la propria condotta e quella delle società controllate.</w:t>
      </w:r>
    </w:p>
    <w:p w14:paraId="65EDD266" w14:textId="77777777" w:rsidR="00093CEC" w:rsidRDefault="00093CEC" w:rsidP="00AA05CE">
      <w:pPr>
        <w:keepNext/>
        <w:numPr>
          <w:ilvl w:val="1"/>
          <w:numId w:val="0"/>
        </w:numPr>
        <w:pBdr>
          <w:bottom w:val="single" w:sz="4" w:space="1" w:color="auto"/>
        </w:pBdr>
        <w:suppressAutoHyphens/>
        <w:autoSpaceDE/>
        <w:autoSpaceDN/>
        <w:ind w:left="567" w:right="754"/>
        <w:jc w:val="both"/>
        <w:outlineLvl w:val="1"/>
        <w:rPr>
          <w:rFonts w:ascii="Times New Roman" w:eastAsia="MS Mincho" w:hAnsi="Times New Roman" w:cs="Times New Roman"/>
          <w:b/>
          <w:iCs/>
          <w:sz w:val="28"/>
          <w:szCs w:val="28"/>
          <w:lang w:eastAsia="it-IT"/>
        </w:rPr>
      </w:pPr>
    </w:p>
    <w:p w14:paraId="6FAD71C3" w14:textId="77777777" w:rsidR="00AA05CE" w:rsidRPr="00AA05CE" w:rsidRDefault="00093CEC" w:rsidP="00AA05CE">
      <w:pPr>
        <w:keepNext/>
        <w:numPr>
          <w:ilvl w:val="1"/>
          <w:numId w:val="0"/>
        </w:numPr>
        <w:pBdr>
          <w:bottom w:val="single" w:sz="4" w:space="1" w:color="auto"/>
        </w:pBdr>
        <w:suppressAutoHyphens/>
        <w:autoSpaceDE/>
        <w:autoSpaceDN/>
        <w:spacing w:after="120"/>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 xml:space="preserve">1.2 </w:t>
      </w:r>
      <w:r w:rsidR="00AA05CE" w:rsidRPr="00AA05CE">
        <w:rPr>
          <w:rFonts w:ascii="Times New Roman" w:eastAsia="MS Mincho" w:hAnsi="Times New Roman" w:cs="Times New Roman"/>
          <w:b/>
          <w:iCs/>
          <w:sz w:val="28"/>
          <w:szCs w:val="28"/>
          <w:lang w:eastAsia="it-IT"/>
        </w:rPr>
        <w:t>Il quadro normativo</w:t>
      </w:r>
    </w:p>
    <w:p w14:paraId="6A47BFFF" w14:textId="50F08474" w:rsidR="00B412F8" w:rsidRPr="00B412F8" w:rsidRDefault="00B412F8" w:rsidP="00B412F8">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B412F8">
        <w:rPr>
          <w:rFonts w:ascii="Times New Roman" w:eastAsia="Arial Unicode MS" w:hAnsi="Times New Roman" w:cs="Times New Roman"/>
          <w:sz w:val="24"/>
          <w:szCs w:val="24"/>
          <w:lang w:eastAsia="it-IT"/>
        </w:rPr>
        <w:t xml:space="preserve">Il Decreto legislativo 8 giugno 2001 n. 231 </w:t>
      </w:r>
      <w:r w:rsidRPr="00B412F8">
        <w:rPr>
          <w:rFonts w:ascii="Times New Roman" w:eastAsia="Arial Unicode MS" w:hAnsi="Times New Roman" w:cs="Times New Roman"/>
          <w:b/>
          <w:sz w:val="24"/>
          <w:szCs w:val="24"/>
          <w:lang w:eastAsia="it-IT"/>
        </w:rPr>
        <w:t>(di seguito, il “D.Lgs 231/2001” o “il Decreto”)</w:t>
      </w:r>
      <w:r w:rsidRPr="00B412F8">
        <w:rPr>
          <w:rFonts w:ascii="Times New Roman" w:eastAsia="Arial Unicode MS" w:hAnsi="Times New Roman" w:cs="Times New Roman"/>
          <w:sz w:val="24"/>
          <w:szCs w:val="24"/>
          <w:lang w:eastAsia="it-IT"/>
        </w:rPr>
        <w:t xml:space="preserve">, ha introdotto per la prima volta nel nostro ordinamento la disciplina della responsabilità amministrativa degli enti, </w:t>
      </w:r>
      <w:r w:rsidRPr="00B412F8">
        <w:rPr>
          <w:rFonts w:ascii="Times New Roman" w:eastAsia="Arial Unicode MS" w:hAnsi="Times New Roman" w:cs="Times New Roman"/>
          <w:bCs/>
          <w:sz w:val="24"/>
          <w:szCs w:val="24"/>
          <w:lang w:eastAsia="it-IT"/>
        </w:rPr>
        <w:t>dovendo con tale termine intendersi tutti i soggetti dotati di personalità giuridica - nonché le società e le associazioni, anche prive di personalità giuridica -</w:t>
      </w:r>
      <w:r w:rsidRPr="00B412F8">
        <w:rPr>
          <w:rFonts w:ascii="Times New Roman" w:eastAsia="Arial Unicode MS" w:hAnsi="Times New Roman" w:cs="Times New Roman"/>
          <w:sz w:val="24"/>
          <w:szCs w:val="24"/>
          <w:lang w:eastAsia="it-IT"/>
        </w:rPr>
        <w:t xml:space="preserve"> che si aggiunge a quella della persona fisica che ha commesso materialmente il fatto illecito.</w:t>
      </w:r>
    </w:p>
    <w:p w14:paraId="5D9D8B4D" w14:textId="7B45969D" w:rsidR="00B412F8" w:rsidRPr="00B412F8" w:rsidRDefault="00B412F8" w:rsidP="00B412F8">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B412F8">
        <w:rPr>
          <w:rFonts w:ascii="Times New Roman" w:eastAsia="Arial Unicode MS" w:hAnsi="Times New Roman" w:cs="Times New Roman"/>
          <w:sz w:val="24"/>
          <w:szCs w:val="24"/>
          <w:lang w:eastAsia="it-IT"/>
        </w:rPr>
        <w:t>Il Decreto disciplina la possibilità di sanzionare una società</w:t>
      </w:r>
      <w:r w:rsidR="00CF39B8">
        <w:rPr>
          <w:rFonts w:ascii="Times New Roman" w:eastAsia="Arial Unicode MS" w:hAnsi="Times New Roman" w:cs="Times New Roman"/>
          <w:sz w:val="24"/>
          <w:szCs w:val="24"/>
          <w:lang w:eastAsia="it-IT"/>
        </w:rPr>
        <w:t xml:space="preserve"> (ente)</w:t>
      </w:r>
      <w:r w:rsidRPr="00B412F8">
        <w:rPr>
          <w:rFonts w:ascii="Times New Roman" w:eastAsia="Arial Unicode MS" w:hAnsi="Times New Roman" w:cs="Times New Roman"/>
          <w:sz w:val="24"/>
          <w:szCs w:val="24"/>
          <w:lang w:eastAsia="it-IT"/>
        </w:rPr>
        <w:t xml:space="preserve"> nel caso in cui venga commesso uno dei reati</w:t>
      </w:r>
      <w:r w:rsidRPr="00B412F8">
        <w:rPr>
          <w:rFonts w:ascii="Times New Roman" w:eastAsia="Arial Unicode MS" w:hAnsi="Times New Roman" w:cs="Times New Roman"/>
          <w:bCs/>
          <w:sz w:val="24"/>
          <w:szCs w:val="24"/>
          <w:lang w:eastAsia="it-IT"/>
        </w:rPr>
        <w:t xml:space="preserve"> cd. “presupposto”,</w:t>
      </w:r>
      <w:r w:rsidRPr="00B412F8">
        <w:rPr>
          <w:rFonts w:ascii="Times New Roman" w:eastAsia="Arial Unicode MS" w:hAnsi="Times New Roman" w:cs="Times New Roman"/>
          <w:sz w:val="24"/>
          <w:szCs w:val="24"/>
          <w:lang w:eastAsia="it-IT"/>
        </w:rPr>
        <w:t xml:space="preserve"> nel</w:t>
      </w:r>
      <w:r w:rsidR="00CF39B8">
        <w:rPr>
          <w:rFonts w:ascii="Times New Roman" w:eastAsia="Arial Unicode MS" w:hAnsi="Times New Roman" w:cs="Times New Roman"/>
          <w:sz w:val="24"/>
          <w:szCs w:val="24"/>
          <w:lang w:eastAsia="it-IT"/>
        </w:rPr>
        <w:t xml:space="preserve"> suo interesse o vantaggio</w:t>
      </w:r>
      <w:r w:rsidRPr="00B412F8">
        <w:rPr>
          <w:rFonts w:ascii="Times New Roman" w:eastAsia="Arial Unicode MS" w:hAnsi="Times New Roman" w:cs="Times New Roman"/>
          <w:sz w:val="24"/>
          <w:szCs w:val="24"/>
          <w:lang w:eastAsia="it-IT"/>
        </w:rPr>
        <w:t xml:space="preserve">, da un soggetto </w:t>
      </w:r>
      <w:r w:rsidRPr="00B412F8">
        <w:rPr>
          <w:rFonts w:ascii="Times New Roman" w:eastAsia="Arial Unicode MS" w:hAnsi="Times New Roman" w:cs="Times New Roman"/>
          <w:sz w:val="24"/>
          <w:szCs w:val="24"/>
          <w:lang w:eastAsia="it-IT"/>
        </w:rPr>
        <w:lastRenderedPageBreak/>
        <w:t>apicale o da un subordinato all’altrui direzione (es. dipendente), ovvero anche dai soggetti terzi che collaborano con la società.</w:t>
      </w:r>
    </w:p>
    <w:p w14:paraId="7FF5F7DD" w14:textId="5BF4A072" w:rsidR="00B412F8" w:rsidRPr="00B412F8" w:rsidRDefault="00B412F8" w:rsidP="00B412F8">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B412F8">
        <w:rPr>
          <w:rFonts w:ascii="Times New Roman" w:eastAsia="Arial Unicode MS" w:hAnsi="Times New Roman" w:cs="Times New Roman"/>
          <w:sz w:val="24"/>
          <w:szCs w:val="24"/>
          <w:lang w:eastAsia="it-IT"/>
        </w:rPr>
        <w:t>Questo ampliamento di responsabilità è volto a coinvolgere</w:t>
      </w:r>
      <w:r w:rsidR="000161F6">
        <w:rPr>
          <w:rFonts w:ascii="Times New Roman" w:eastAsia="Arial Unicode MS" w:hAnsi="Times New Roman" w:cs="Times New Roman"/>
          <w:sz w:val="24"/>
          <w:szCs w:val="24"/>
          <w:lang w:eastAsia="it-IT"/>
        </w:rPr>
        <w:t>,</w:t>
      </w:r>
      <w:r w:rsidRPr="00B412F8">
        <w:rPr>
          <w:rFonts w:ascii="Times New Roman" w:eastAsia="Arial Unicode MS" w:hAnsi="Times New Roman" w:cs="Times New Roman"/>
          <w:sz w:val="24"/>
          <w:szCs w:val="24"/>
          <w:lang w:eastAsia="it-IT"/>
        </w:rPr>
        <w:t xml:space="preserve"> nel</w:t>
      </w:r>
      <w:r w:rsidR="000161F6">
        <w:rPr>
          <w:rFonts w:ascii="Times New Roman" w:eastAsia="Arial Unicode MS" w:hAnsi="Times New Roman" w:cs="Times New Roman"/>
          <w:sz w:val="24"/>
          <w:szCs w:val="24"/>
          <w:lang w:eastAsia="it-IT"/>
        </w:rPr>
        <w:t xml:space="preserve"> sanzionare determinati </w:t>
      </w:r>
      <w:r w:rsidRPr="00B412F8">
        <w:rPr>
          <w:rFonts w:ascii="Times New Roman" w:eastAsia="Arial Unicode MS" w:hAnsi="Times New Roman" w:cs="Times New Roman"/>
          <w:sz w:val="24"/>
          <w:szCs w:val="24"/>
          <w:lang w:eastAsia="it-IT"/>
        </w:rPr>
        <w:t>reati</w:t>
      </w:r>
      <w:r w:rsidR="000161F6">
        <w:rPr>
          <w:rFonts w:ascii="Times New Roman" w:eastAsia="Arial Unicode MS" w:hAnsi="Times New Roman" w:cs="Times New Roman"/>
          <w:sz w:val="24"/>
          <w:szCs w:val="24"/>
          <w:lang w:eastAsia="it-IT"/>
        </w:rPr>
        <w:t>,</w:t>
      </w:r>
      <w:r w:rsidRPr="00B412F8">
        <w:rPr>
          <w:rFonts w:ascii="Times New Roman" w:eastAsia="Arial Unicode MS" w:hAnsi="Times New Roman" w:cs="Times New Roman"/>
          <w:sz w:val="24"/>
          <w:szCs w:val="24"/>
          <w:lang w:eastAsia="it-IT"/>
        </w:rPr>
        <w:t xml:space="preserve"> il patrimonio delle società e, quindi, gli interessi economici dei soci, i quali, fino all’entrata in vigore del Decreto, non subivano conseguenze dirette dalla realizzazione di reati commessi, nell’interesse o a vantaggio della società, da parte dei soggetti sopramenzionati (amministratori e/o dipendenti e/o altri soggetti terzi che collaborano con essa).</w:t>
      </w:r>
    </w:p>
    <w:p w14:paraId="1A32D2E5" w14:textId="77777777" w:rsidR="00B412F8" w:rsidRPr="00B412F8" w:rsidRDefault="00B412F8" w:rsidP="00B412F8">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B412F8">
        <w:rPr>
          <w:rFonts w:ascii="Times New Roman" w:eastAsia="Arial Unicode MS" w:hAnsi="Times New Roman" w:cs="Times New Roman"/>
          <w:sz w:val="24"/>
          <w:szCs w:val="24"/>
          <w:lang w:eastAsia="it-IT"/>
        </w:rPr>
        <w:t>Al fine di non incorrere in tale tipo di responsabilità, le Società possono adottare dei modelli di organizzazione, gestione e controllo, idonei a prevenire la commissione dei reati, nei quali abbiano preliminarmente “mappato” il rischio di commissione dei reati ed abbiano, di conseguenza, adottato tutte le misure organizzative necessarie ad eliminare la possibilità della loro commissione, prevedendo, altresì, la comminazione di sanzioni adeguate a carico degli autori del reato.</w:t>
      </w:r>
    </w:p>
    <w:p w14:paraId="2AD16D8A" w14:textId="77777777" w:rsidR="00B412F8" w:rsidRPr="00B412F8" w:rsidRDefault="00B412F8" w:rsidP="00B412F8">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B412F8">
        <w:rPr>
          <w:rFonts w:ascii="Times New Roman" w:eastAsia="Arial Unicode MS" w:hAnsi="Times New Roman" w:cs="Times New Roman"/>
          <w:sz w:val="24"/>
          <w:szCs w:val="24"/>
          <w:lang w:eastAsia="it-IT"/>
        </w:rPr>
        <w:t xml:space="preserve">Al riguardo, la Multiservizi dei Castelli di Marino SpA </w:t>
      </w:r>
      <w:r w:rsidRPr="00B412F8">
        <w:rPr>
          <w:rFonts w:ascii="Times New Roman" w:eastAsia="Arial Unicode MS" w:hAnsi="Times New Roman" w:cs="Times New Roman"/>
          <w:b/>
          <w:sz w:val="24"/>
          <w:szCs w:val="24"/>
          <w:lang w:eastAsia="it-IT"/>
        </w:rPr>
        <w:t>(di seguito “la Società” o “Multiservizi Marino”)</w:t>
      </w:r>
      <w:r w:rsidRPr="00B412F8">
        <w:rPr>
          <w:rFonts w:ascii="Times New Roman" w:eastAsia="Arial Unicode MS" w:hAnsi="Times New Roman" w:cs="Times New Roman"/>
          <w:sz w:val="24"/>
          <w:szCs w:val="24"/>
          <w:lang w:eastAsia="it-IT"/>
        </w:rPr>
        <w:t xml:space="preserve"> ha deciso di adottare un Modello di organizzazione, gestione e controllo con l’obiettivo di adeguarsi alle previsioni del D.Lgs n. 231 del 2001 e successive modifiche e integrazioni.</w:t>
      </w:r>
    </w:p>
    <w:p w14:paraId="3F641283" w14:textId="77777777" w:rsidR="00B412F8" w:rsidRPr="00B412F8" w:rsidRDefault="00B412F8" w:rsidP="00B412F8">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B412F8">
        <w:rPr>
          <w:rFonts w:ascii="Times New Roman" w:eastAsia="Arial Unicode MS" w:hAnsi="Times New Roman" w:cs="Times New Roman"/>
          <w:sz w:val="24"/>
          <w:szCs w:val="24"/>
          <w:lang w:eastAsia="it-IT"/>
        </w:rPr>
        <w:t xml:space="preserve">La struttura organizzativa aziendale è descritta all’interno del proprio organigramma e mansionario allegati. </w:t>
      </w:r>
    </w:p>
    <w:p w14:paraId="65FED078" w14:textId="453C1FF3" w:rsidR="00AA05CE" w:rsidRPr="00AA05CE" w:rsidRDefault="00B412F8" w:rsidP="00B412F8">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B412F8">
        <w:rPr>
          <w:rFonts w:ascii="Times New Roman" w:eastAsia="Arial Unicode MS" w:hAnsi="Times New Roman" w:cs="Times New Roman"/>
          <w:sz w:val="24"/>
          <w:szCs w:val="24"/>
          <w:lang w:eastAsia="it-IT"/>
        </w:rPr>
        <w:t>In ambito di sicurezza i dettagli organizzativi sono riportati all’interno de</w:t>
      </w:r>
      <w:r w:rsidR="00E32550">
        <w:rPr>
          <w:rFonts w:ascii="Times New Roman" w:eastAsia="Arial Unicode MS" w:hAnsi="Times New Roman" w:cs="Times New Roman"/>
          <w:sz w:val="24"/>
          <w:szCs w:val="24"/>
          <w:lang w:eastAsia="it-IT"/>
        </w:rPr>
        <w:t>i</w:t>
      </w:r>
      <w:r w:rsidRPr="00B412F8">
        <w:rPr>
          <w:rFonts w:ascii="Times New Roman" w:eastAsia="Arial Unicode MS" w:hAnsi="Times New Roman" w:cs="Times New Roman"/>
          <w:sz w:val="24"/>
          <w:szCs w:val="24"/>
          <w:lang w:eastAsia="it-IT"/>
        </w:rPr>
        <w:t xml:space="preserve"> DVR</w:t>
      </w:r>
      <w:r w:rsidR="00AA05CE" w:rsidRPr="00AA05CE">
        <w:rPr>
          <w:rFonts w:ascii="Times New Roman" w:eastAsia="Arial Unicode MS" w:hAnsi="Times New Roman" w:cs="Times New Roman"/>
          <w:sz w:val="24"/>
          <w:szCs w:val="24"/>
          <w:lang w:eastAsia="it-IT"/>
        </w:rPr>
        <w:t>.</w:t>
      </w:r>
    </w:p>
    <w:p w14:paraId="7B907FE1"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lang w:eastAsia="it-IT"/>
        </w:rPr>
      </w:pPr>
    </w:p>
    <w:p w14:paraId="7186D757" w14:textId="77777777" w:rsidR="00AA05CE" w:rsidRPr="00AA05CE" w:rsidRDefault="00431878" w:rsidP="000550CE">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 xml:space="preserve">1.3 </w:t>
      </w:r>
      <w:r w:rsidR="00AA05CE" w:rsidRPr="00AA05CE">
        <w:rPr>
          <w:rFonts w:ascii="Times New Roman" w:eastAsia="MS Mincho" w:hAnsi="Times New Roman" w:cs="Times New Roman"/>
          <w:b/>
          <w:iCs/>
          <w:sz w:val="28"/>
          <w:szCs w:val="28"/>
          <w:lang w:eastAsia="it-IT"/>
        </w:rPr>
        <w:t>Natura della responsabilità</w:t>
      </w:r>
    </w:p>
    <w:p w14:paraId="5D002781" w14:textId="335890A3"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La responsabilità disciplinata dal D.Lgs. 231/2001, ancorché formalmente denominata “amministrativa” dal legislatore, ha – secondo l’interpretazione prevalente – natura sostanzialmente penale in quanto:</w:t>
      </w:r>
    </w:p>
    <w:p w14:paraId="69F8664A" w14:textId="77777777" w:rsidR="00AA05CE" w:rsidRPr="00AA05CE" w:rsidRDefault="00AA05CE" w:rsidP="000550CE">
      <w:pPr>
        <w:numPr>
          <w:ilvl w:val="0"/>
          <w:numId w:val="16"/>
        </w:numPr>
        <w:suppressAutoHyphens/>
        <w:autoSpaceDE/>
        <w:autoSpaceDN/>
        <w:spacing w:line="276" w:lineRule="auto"/>
        <w:ind w:left="567" w:right="754" w:firstLine="0"/>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è derivante dalla commissione di un reato;</w:t>
      </w:r>
    </w:p>
    <w:p w14:paraId="79790A55" w14:textId="77777777" w:rsidR="00AA05CE" w:rsidRPr="00AA05CE" w:rsidRDefault="00AA05CE" w:rsidP="000550CE">
      <w:pPr>
        <w:numPr>
          <w:ilvl w:val="0"/>
          <w:numId w:val="16"/>
        </w:numPr>
        <w:suppressAutoHyphens/>
        <w:autoSpaceDE/>
        <w:autoSpaceDN/>
        <w:spacing w:line="276" w:lineRule="auto"/>
        <w:ind w:left="567" w:right="754" w:firstLine="0"/>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viene accertata dal giudice penale nell’ambito del procedimento penale instaurato nei confronti dell’autore del reato (art. 36, co. 1, D.Lgs. 231/2001);</w:t>
      </w:r>
    </w:p>
    <w:p w14:paraId="338E5CD6" w14:textId="77777777" w:rsidR="00AA05CE" w:rsidRPr="00AA05CE" w:rsidRDefault="00AA05CE" w:rsidP="000550CE">
      <w:pPr>
        <w:numPr>
          <w:ilvl w:val="0"/>
          <w:numId w:val="16"/>
        </w:numPr>
        <w:suppressAutoHyphens/>
        <w:autoSpaceDE/>
        <w:autoSpaceDN/>
        <w:spacing w:line="276" w:lineRule="auto"/>
        <w:ind w:left="567" w:right="754" w:firstLine="0"/>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comporta l’applicazione di sanzioni particolarmente afflittive (sino all’interdizione definitiva dall’esercizio dell’attività, per determinate fattispecie di reati-presupposto, nei casi più gravi).</w:t>
      </w:r>
    </w:p>
    <w:p w14:paraId="778C3E41" w14:textId="77777777" w:rsidR="00AA05CE" w:rsidRPr="00AA05CE" w:rsidRDefault="00AA05CE" w:rsidP="000550CE">
      <w:pPr>
        <w:suppressAutoHyphens/>
        <w:autoSpaceDE/>
        <w:autoSpaceDN/>
        <w:spacing w:before="240" w:after="120"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La responsabilità dell’ente è autonoma rispetto a quella individuale del soggetto autore del reato e la relativa sanzione applicata a carico dell’ente si cumula a quella comminata alla persona fisica in conseguenza della violazione.</w:t>
      </w:r>
    </w:p>
    <w:p w14:paraId="5A3D2C83"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La società, in particolare, risponde solo degli illeciti amministrativi dipendenti da reati commessi nel suo interesse o a suo vantaggio (art. 5, comma 1).</w:t>
      </w:r>
    </w:p>
    <w:p w14:paraId="77E182D1"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Cs w:val="24"/>
          <w:lang w:eastAsia="it-IT" w:bidi="it-IT"/>
        </w:rPr>
      </w:pPr>
      <w:r w:rsidRPr="00AA05CE">
        <w:rPr>
          <w:rFonts w:ascii="Times New Roman" w:eastAsia="Arial Unicode MS" w:hAnsi="Times New Roman" w:cs="Times New Roman"/>
          <w:sz w:val="24"/>
          <w:szCs w:val="24"/>
          <w:lang w:eastAsia="it-IT" w:bidi="it-IT"/>
        </w:rPr>
        <w:t>E, infatti, il D.Lgs. n. 231/2001 prevede espressamente che quando il soggetto apicale o la persona fisica abbia agito nell’interesse proprio o di terzi, in capo alla società non sorge alcuna responsabilità.</w:t>
      </w:r>
    </w:p>
    <w:p w14:paraId="216474FA"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Cs w:val="24"/>
          <w:lang w:eastAsia="it-IT" w:bidi="it-IT"/>
        </w:rPr>
      </w:pPr>
    </w:p>
    <w:p w14:paraId="25E867C6" w14:textId="77777777" w:rsidR="00AA05CE" w:rsidRPr="00AA05CE" w:rsidRDefault="00431878" w:rsidP="000550CE">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 xml:space="preserve">1.4 </w:t>
      </w:r>
      <w:r w:rsidR="00AA05CE" w:rsidRPr="00AA05CE">
        <w:rPr>
          <w:rFonts w:ascii="Times New Roman" w:eastAsia="MS Mincho" w:hAnsi="Times New Roman" w:cs="Times New Roman"/>
          <w:b/>
          <w:iCs/>
          <w:sz w:val="28"/>
          <w:szCs w:val="28"/>
          <w:lang w:eastAsia="it-IT"/>
        </w:rPr>
        <w:t>Soggetti autori dei reati cd. “presupposto”</w:t>
      </w:r>
    </w:p>
    <w:p w14:paraId="5FE1DF4F"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L’art. 5, comma 1, del Decreto, sancisce espressamente che l’Ente è responsabile per i reati commessi nel suo interesse o a suo vantaggio:</w:t>
      </w:r>
    </w:p>
    <w:p w14:paraId="7740C55E"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i/>
          <w:sz w:val="24"/>
          <w:szCs w:val="24"/>
          <w:lang w:eastAsia="it-IT"/>
        </w:rPr>
      </w:pPr>
      <w:r w:rsidRPr="00AA05CE">
        <w:rPr>
          <w:rFonts w:ascii="Times New Roman" w:eastAsia="Arial Unicode MS" w:hAnsi="Times New Roman" w:cs="Times New Roman"/>
          <w:i/>
          <w:sz w:val="24"/>
          <w:szCs w:val="24"/>
          <w:lang w:eastAsia="it-IT"/>
        </w:rPr>
        <w:t>“a) da persone che rivestono funzioni di rappresentanza, di amministrazione o di direzione dell´ente o di una sua unità organizzativa dotata di autonomia finanziaria e funzionale nonché da persone che esercitano, anche di fatto, la gestione e il controllo dello stesso;</w:t>
      </w:r>
    </w:p>
    <w:p w14:paraId="0AE0A807"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i/>
          <w:sz w:val="24"/>
          <w:szCs w:val="24"/>
          <w:lang w:eastAsia="it-IT"/>
        </w:rPr>
      </w:pPr>
      <w:r w:rsidRPr="00AA05CE">
        <w:rPr>
          <w:rFonts w:ascii="Times New Roman" w:eastAsia="Arial Unicode MS" w:hAnsi="Times New Roman" w:cs="Times New Roman"/>
          <w:i/>
          <w:sz w:val="24"/>
          <w:szCs w:val="24"/>
          <w:lang w:eastAsia="it-IT"/>
        </w:rPr>
        <w:t xml:space="preserve">b) da persone sottoposte alla direzione o alla vigilanza di uno dei soggetti di cui alla lettera a)”. </w:t>
      </w:r>
    </w:p>
    <w:p w14:paraId="679AD833"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 prima categoria (art. 5, comma 1, lett. a)) riguarda i soggetti definiti “in posizione apicale” o “apicali”, ovverosia quei soggetti che si pongono al vertice della struttura aziendale. Si tratta di coloro che esprimono la volontà dell’impresa e che s’identificano con essa. Essi sono individuati sulla base della funzione esercitata: funzione di rappresentanza (rappresentante legale) o di direzione (direttore generale) o di amministrazione dell’ente (amministratore unico o delegato).</w:t>
      </w:r>
    </w:p>
    <w:p w14:paraId="3A651D8E"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 xml:space="preserve">La seconda categoria (art. 5, comma 1, lett. b)) riguarda invece i soggetti assoggettati alla direzione o alla vigilanza di uno dei soggetti apicali.  Nella categoria rientrano in primo luogo i lavoratori subordinati la cui attività lavorativa si estrinseca in una prestazione nell’organizzazione del datore di lavoro e sotto il potere direttivo dello stesso.  </w:t>
      </w:r>
    </w:p>
    <w:p w14:paraId="542BA22F" w14:textId="77777777" w:rsid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Per quanto riguarda gli altri soggetti che possono operare per conto dell’azienda nonché i collaboratori esterni (quali, ad esempio, i consulenti) l’elemento decisivo è rappresentato dalla soggezione o meno alla “direzione e vigilanza” e pertanto sarà necessario verificare caso per caso il rapporto contrattuale che lega la persona fisica all’impresa.</w:t>
      </w:r>
    </w:p>
    <w:p w14:paraId="28F9B77F" w14:textId="77777777" w:rsidR="003F5924" w:rsidRPr="00AA05CE" w:rsidRDefault="003F5924" w:rsidP="000550CE">
      <w:pPr>
        <w:suppressAutoHyphens/>
        <w:autoSpaceDE/>
        <w:autoSpaceDN/>
        <w:spacing w:line="276" w:lineRule="auto"/>
        <w:ind w:left="567" w:right="754"/>
        <w:jc w:val="both"/>
        <w:rPr>
          <w:rFonts w:ascii="Times New Roman" w:eastAsia="Arial Unicode MS" w:hAnsi="Times New Roman" w:cs="Times New Roman"/>
          <w:lang w:eastAsia="it-IT"/>
        </w:rPr>
      </w:pPr>
    </w:p>
    <w:p w14:paraId="0F01557C" w14:textId="4626613C" w:rsidR="00AA05CE" w:rsidRPr="00AA05CE" w:rsidRDefault="00431878" w:rsidP="000550CE">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 xml:space="preserve">1.5 </w:t>
      </w:r>
      <w:r w:rsidR="00AA05CE" w:rsidRPr="00AA05CE">
        <w:rPr>
          <w:rFonts w:ascii="Times New Roman" w:eastAsia="MS Mincho" w:hAnsi="Times New Roman" w:cs="Times New Roman"/>
          <w:b/>
          <w:iCs/>
          <w:sz w:val="28"/>
          <w:szCs w:val="28"/>
          <w:lang w:eastAsia="it-IT"/>
        </w:rPr>
        <w:t>I reati</w:t>
      </w:r>
      <w:r w:rsidR="00490898">
        <w:rPr>
          <w:rFonts w:ascii="Times New Roman" w:eastAsia="MS Mincho" w:hAnsi="Times New Roman" w:cs="Times New Roman"/>
          <w:b/>
          <w:iCs/>
          <w:sz w:val="28"/>
          <w:szCs w:val="28"/>
          <w:lang w:eastAsia="it-IT"/>
        </w:rPr>
        <w:t xml:space="preserve"> </w:t>
      </w:r>
      <w:r w:rsidR="00AA05CE" w:rsidRPr="00AA05CE">
        <w:rPr>
          <w:rFonts w:ascii="Times New Roman" w:eastAsia="MS Mincho" w:hAnsi="Times New Roman" w:cs="Times New Roman"/>
          <w:b/>
          <w:iCs/>
          <w:sz w:val="28"/>
          <w:szCs w:val="28"/>
          <w:lang w:eastAsia="it-IT"/>
        </w:rPr>
        <w:t>"presupposto" per la responsabilità amministrativa della società</w:t>
      </w:r>
    </w:p>
    <w:p w14:paraId="4139416D" w14:textId="169E114E" w:rsidR="00AA05CE" w:rsidRPr="00E131A2" w:rsidRDefault="001715A8"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Ai fini della responsabilità amministrativa degli enti disciplinata dal D.Lgs. 8 giugno 2001, n. 231, la società può rispondere per gli illeciti amministrativi dipendenti dai reati cd. “presupposto” indicati nella Parte speciale del Decreto, commessi nel suo interesse o a suo vantaggio dai soggetti di cui all’art. 5.</w:t>
      </w:r>
    </w:p>
    <w:p w14:paraId="3570AC97" w14:textId="66A5A0A9" w:rsidR="001715A8" w:rsidRPr="00E131A2" w:rsidRDefault="001715A8"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Alla data di aggiornamento del presente Modello, i reati-presupposto risultano raggruppati nei seguenti articoli del D.Lgs. 231/2001:</w:t>
      </w:r>
    </w:p>
    <w:p w14:paraId="362F5C46" w14:textId="2528DE45"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24 – Indebita percezione di erogazioni, truffa in danno dello Stato o di enti pubblici, truffa per il conseguimento di erogazioni pubbliche e frode informatica in danno dello Stato o di ente pubblico. </w:t>
      </w:r>
    </w:p>
    <w:p w14:paraId="51F3BF12" w14:textId="43EE611E"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24-bis – Delitti informatici e trattamento illecito dei dati. </w:t>
      </w:r>
    </w:p>
    <w:p w14:paraId="0EF606FC" w14:textId="37EBBEC6"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24-ter – Delitti di criminalità organizzata. </w:t>
      </w:r>
    </w:p>
    <w:p w14:paraId="0F76A52D" w14:textId="34DA28A5"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 – Delitti contro la pubblica amministrazione e reati nei rapporti con la P.A.. </w:t>
      </w:r>
    </w:p>
    <w:p w14:paraId="55AB6898" w14:textId="004B7A00"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lastRenderedPageBreak/>
        <w:t xml:space="preserve">Art. 25-bis – Falsità in monete, in carte di pubblico credito, in valori di bollo e in strumenti o segni di riconoscimento. </w:t>
      </w:r>
    </w:p>
    <w:p w14:paraId="2BD8605E" w14:textId="5D9FCC10"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25-bis.1 – Delitti contro l’industria e il commercio. </w:t>
      </w:r>
    </w:p>
    <w:p w14:paraId="26F5C520" w14:textId="326BFCAF"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25-ter – Reati societari. </w:t>
      </w:r>
    </w:p>
    <w:p w14:paraId="3D982156" w14:textId="30912EAE"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25-quater – Delitti con finalità di terrorismo o di eversione dell’ordine democratico. </w:t>
      </w:r>
    </w:p>
    <w:p w14:paraId="1043A960" w14:textId="00884D2F"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25-quater.1 – Pratiche di mutilazione degli organi genitali femminili. </w:t>
      </w:r>
    </w:p>
    <w:p w14:paraId="0EC58625" w14:textId="7C03663B"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25-quinquies – Delitti contro la personalità individuale. </w:t>
      </w:r>
    </w:p>
    <w:p w14:paraId="4AB7EABE" w14:textId="56293AA1"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25-sexies – Abusi di mercato. </w:t>
      </w:r>
    </w:p>
    <w:p w14:paraId="0CB568CC" w14:textId="73C5F817"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25-septies – Omicidio colposo e lesioni colpose gravi o gravissime commessi con violazione delle norme sulla tutela della salute e sicurezza sul lavoro. </w:t>
      </w:r>
    </w:p>
    <w:p w14:paraId="2682118F" w14:textId="4CE61CF8"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25-octies – Ricettazione, riciclaggio, impiego di denaro, beni o utilità di provenienza illecita e autoriciclaggio. </w:t>
      </w:r>
    </w:p>
    <w:p w14:paraId="66E85E4F" w14:textId="59EC48C9"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25-octies.1 – Delitti in materia di strumenti di pagamento diversi dai contanti e trasferimento fraudolento di valori. </w:t>
      </w:r>
    </w:p>
    <w:p w14:paraId="7B76E1D9" w14:textId="4A1DBAC0"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25-octies.2 – Delitti in materia di violazione di misure restrittive dell’Unione europea (introdotto dal D.Lgs. n. 211/2025). </w:t>
      </w:r>
    </w:p>
    <w:p w14:paraId="1AC34A47" w14:textId="0F4D02CB"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25-novies – Delitti in materia di violazione del diritto d’autore. </w:t>
      </w:r>
    </w:p>
    <w:p w14:paraId="510556CA" w14:textId="130361D1"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25-decies – Induzione a non rendere dichiarazioni o a rendere dichiarazioni mendaci all’autorità giudiziaria. </w:t>
      </w:r>
    </w:p>
    <w:p w14:paraId="54DF6AC8" w14:textId="21E5C36C"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25-undecies – Reati ambientali (come più volte ampliati, incluse le fattispecie introdotte dalla L. 147/2025). </w:t>
      </w:r>
    </w:p>
    <w:p w14:paraId="1A106DF9" w14:textId="4DDAD3B5"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25-duodecies – Impiego di cittadini di paesi terzi il cui soggiorno è irregolare. </w:t>
      </w:r>
    </w:p>
    <w:p w14:paraId="0357B1D7" w14:textId="7FDA1843"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25-terdecies – Reati di razzismo e xenofobia. </w:t>
      </w:r>
    </w:p>
    <w:p w14:paraId="564E4A6A" w14:textId="133C7374"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25-quaterdecies – Frode in competizioni sportive, esercizio abusivo di gioco o di scommessa e giochi d’azzardo esercitati a mezzo di apparecchi vietati. </w:t>
      </w:r>
    </w:p>
    <w:p w14:paraId="14899F06" w14:textId="574095F4"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25-quinquiesdecies – Reati tributari. </w:t>
      </w:r>
    </w:p>
    <w:p w14:paraId="7EA66CD6" w14:textId="7FA0BF68"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25-sexiesdecies – Contrabbando. </w:t>
      </w:r>
    </w:p>
    <w:p w14:paraId="51AA4EC5" w14:textId="212E14C3"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25-septiesdecies – Delitti contro il patrimonio culturale. </w:t>
      </w:r>
    </w:p>
    <w:p w14:paraId="0D9CAD51" w14:textId="61F368A7"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25-duodevicies – Riciclaggio di beni culturali e devastazione e saccheggio di beni culturali e paesaggistici. </w:t>
      </w:r>
    </w:p>
    <w:p w14:paraId="4EB1B66B" w14:textId="04985C35" w:rsidR="001715A8"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 xml:space="preserve">Art. 25-undevicies – Delitti contro gli animali (introdotto dalla L. 82/2025). </w:t>
      </w:r>
    </w:p>
    <w:p w14:paraId="11ABD7A0" w14:textId="5A838313" w:rsidR="00AA05CE" w:rsidRPr="00E131A2" w:rsidRDefault="001715A8" w:rsidP="001715A8">
      <w:pPr>
        <w:pStyle w:val="Paragrafoelenco"/>
        <w:numPr>
          <w:ilvl w:val="0"/>
          <w:numId w:val="59"/>
        </w:numPr>
        <w:suppressAutoHyphens/>
        <w:autoSpaceDE/>
        <w:autoSpaceDN/>
        <w:spacing w:after="120" w:line="276" w:lineRule="auto"/>
        <w:ind w:right="754"/>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Reati transnazionali previsti dalla L. 16 marzo 2006, n. 146, di ratifica ed esecuzione della Convenzione ONU contro il crimine organizzato transnazionale</w:t>
      </w:r>
    </w:p>
    <w:p w14:paraId="4BAB3FD1" w14:textId="77777777" w:rsidR="001715A8" w:rsidRPr="00E131A2" w:rsidRDefault="001715A8" w:rsidP="001715A8">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lastRenderedPageBreak/>
        <w:t xml:space="preserve">In ogni caso, ai fini del presente Modello, si considerano reati-presupposto tutti i delitti e le contravvenzioni richiamati espressamente dal D.Lgs. 231/2001, come via via modificato, anche qualora siano introdotti successivamente all’adozione del Modello e non ancora elencati nel presente paragrafo. </w:t>
      </w:r>
    </w:p>
    <w:p w14:paraId="56809999" w14:textId="03BC13DD" w:rsidR="001715A8" w:rsidRPr="001715A8" w:rsidRDefault="001715A8" w:rsidP="001715A8">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E131A2">
        <w:rPr>
          <w:rFonts w:ascii="Times New Roman" w:eastAsia="Arial Unicode MS" w:hAnsi="Times New Roman" w:cs="Times New Roman"/>
          <w:sz w:val="24"/>
          <w:szCs w:val="24"/>
          <w:lang w:eastAsia="it-IT"/>
        </w:rPr>
        <w:t>La Società si impegna ad aggiornare periodicamente la mappatura dei rischi e le Parti Speciali del Modello, in coerenza con le evoluzioni normative in materia di reati-presupposto.</w:t>
      </w:r>
    </w:p>
    <w:p w14:paraId="087BC2E9" w14:textId="77777777" w:rsidR="00AA05CE" w:rsidRPr="00AA05CE" w:rsidRDefault="00AA05CE" w:rsidP="000550CE">
      <w:pPr>
        <w:suppressAutoHyphens/>
        <w:autoSpaceDE/>
        <w:autoSpaceDN/>
        <w:spacing w:line="276" w:lineRule="auto"/>
        <w:ind w:left="567" w:right="754"/>
        <w:rPr>
          <w:rFonts w:ascii="Times New Roman" w:eastAsia="Arial Unicode MS" w:hAnsi="Times New Roman" w:cs="Times New Roman"/>
          <w:szCs w:val="24"/>
          <w:lang w:val="en-US" w:eastAsia="it-IT"/>
        </w:rPr>
      </w:pPr>
    </w:p>
    <w:p w14:paraId="0EF11773" w14:textId="77777777" w:rsidR="00AA05CE" w:rsidRPr="00AA05CE" w:rsidRDefault="00431878" w:rsidP="000550CE">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 xml:space="preserve">1.6 </w:t>
      </w:r>
      <w:r w:rsidR="00AA05CE" w:rsidRPr="00AA05CE">
        <w:rPr>
          <w:rFonts w:ascii="Times New Roman" w:eastAsia="MS Mincho" w:hAnsi="Times New Roman" w:cs="Times New Roman"/>
          <w:b/>
          <w:iCs/>
          <w:sz w:val="28"/>
          <w:szCs w:val="28"/>
          <w:lang w:eastAsia="it-IT"/>
        </w:rPr>
        <w:t>Il sistema sanzionatorio ex D.Lgs. 231/2001</w:t>
      </w:r>
    </w:p>
    <w:p w14:paraId="521D5019"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Le sanzioni previste per gli illeciti amministrativi dipendenti da reato sono:</w:t>
      </w:r>
    </w:p>
    <w:p w14:paraId="4996A733"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p>
    <w:p w14:paraId="33991A62" w14:textId="77777777" w:rsidR="00AA05CE" w:rsidRPr="00AA05CE" w:rsidRDefault="00AA05CE" w:rsidP="000550CE">
      <w:pPr>
        <w:numPr>
          <w:ilvl w:val="2"/>
          <w:numId w:val="21"/>
        </w:numPr>
        <w:tabs>
          <w:tab w:val="left" w:pos="851"/>
        </w:tabs>
        <w:suppressAutoHyphens/>
        <w:autoSpaceDE/>
        <w:autoSpaceDN/>
        <w:spacing w:line="276" w:lineRule="auto"/>
        <w:ind w:left="567" w:right="754" w:firstLine="0"/>
        <w:jc w:val="both"/>
        <w:rPr>
          <w:rFonts w:ascii="Times New Roman" w:eastAsia="Arial Unicode MS" w:hAnsi="Times New Roman" w:cs="Times New Roman"/>
          <w:b/>
          <w:sz w:val="24"/>
          <w:szCs w:val="24"/>
          <w:lang w:eastAsia="it-IT"/>
        </w:rPr>
      </w:pPr>
      <w:r w:rsidRPr="00AA05CE">
        <w:rPr>
          <w:rFonts w:ascii="Times New Roman" w:eastAsia="Arial Unicode MS" w:hAnsi="Times New Roman" w:cs="Times New Roman"/>
          <w:b/>
          <w:sz w:val="24"/>
          <w:szCs w:val="24"/>
          <w:lang w:eastAsia="it-IT"/>
        </w:rPr>
        <w:t>Sanzioni pecuniarie:</w:t>
      </w:r>
    </w:p>
    <w:p w14:paraId="1395E6B0"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Le sanzioni pecuniarie hanno natura amministrativa e si applicano sempre, anche nel caso in cui la persona giuridica ripari alle conseguenze derivanti dal reato.</w:t>
      </w:r>
    </w:p>
    <w:p w14:paraId="78BFB38B"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 commisurazione della sanzione dipende da un duplice criterio:</w:t>
      </w:r>
    </w:p>
    <w:p w14:paraId="6D57D1E1" w14:textId="77777777" w:rsidR="00AA05CE" w:rsidRPr="00AA05CE" w:rsidRDefault="00AA05CE" w:rsidP="000550CE">
      <w:pPr>
        <w:numPr>
          <w:ilvl w:val="0"/>
          <w:numId w:val="20"/>
        </w:numPr>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determinazione di quote in un numero non inferiore a 100 e non superiore a 1.000;</w:t>
      </w:r>
    </w:p>
    <w:p w14:paraId="5D1BA4A4" w14:textId="77777777" w:rsidR="00AA05CE" w:rsidRPr="00AA05CE" w:rsidRDefault="00AA05CE" w:rsidP="000550CE">
      <w:pPr>
        <w:numPr>
          <w:ilvl w:val="0"/>
          <w:numId w:val="20"/>
        </w:numPr>
        <w:suppressAutoHyphens/>
        <w:autoSpaceDE/>
        <w:autoSpaceDN/>
        <w:spacing w:after="120"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attribuzione ad ogni singola quota di un valore compreso tra un minimo di € 258,00 ad un massimo di € 1.549,00 (sulla base delle condizioni economiche e patrimoniali dell’ente).</w:t>
      </w:r>
    </w:p>
    <w:p w14:paraId="088803D2"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Riassumendo, le sanzioni pecuniarie potranno oscillare tra un minimo di € 25.822,84 (riducibili, ai sensi dell’art. 12 del Decreto, sino alla metà) ed un massimo di € 1.549.370,69. Il giudice determina il numero delle quote tenendo conto:</w:t>
      </w:r>
    </w:p>
    <w:p w14:paraId="65073367" w14:textId="77777777" w:rsidR="00AA05CE" w:rsidRPr="00AA05CE" w:rsidRDefault="00AA05CE" w:rsidP="000550CE">
      <w:pPr>
        <w:numPr>
          <w:ilvl w:val="0"/>
          <w:numId w:val="19"/>
        </w:numPr>
        <w:tabs>
          <w:tab w:val="left" w:pos="851"/>
        </w:tabs>
        <w:suppressAutoHyphens/>
        <w:autoSpaceDE/>
        <w:autoSpaceDN/>
        <w:spacing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della gravità del fatto;</w:t>
      </w:r>
    </w:p>
    <w:p w14:paraId="604BE563" w14:textId="77777777" w:rsidR="00AA05CE" w:rsidRPr="00AA05CE" w:rsidRDefault="00AA05CE" w:rsidP="000550CE">
      <w:pPr>
        <w:numPr>
          <w:ilvl w:val="0"/>
          <w:numId w:val="19"/>
        </w:numPr>
        <w:tabs>
          <w:tab w:val="left" w:pos="851"/>
        </w:tabs>
        <w:suppressAutoHyphens/>
        <w:autoSpaceDE/>
        <w:autoSpaceDN/>
        <w:spacing w:line="276" w:lineRule="auto"/>
        <w:ind w:left="567" w:right="754" w:firstLine="0"/>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del grado della responsabilità dell’ente;</w:t>
      </w:r>
    </w:p>
    <w:p w14:paraId="5AABE12D" w14:textId="77777777" w:rsidR="00AA05CE" w:rsidRPr="00AA05CE" w:rsidRDefault="00AA05CE" w:rsidP="000550CE">
      <w:pPr>
        <w:numPr>
          <w:ilvl w:val="0"/>
          <w:numId w:val="19"/>
        </w:numPr>
        <w:tabs>
          <w:tab w:val="left" w:pos="851"/>
        </w:tabs>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dell'attività svolta per eliminare o attenuare le conseguenze del fatto e per prevenire la commissione di ulteriori illeciti.</w:t>
      </w:r>
    </w:p>
    <w:p w14:paraId="0EEA6FDD"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p>
    <w:p w14:paraId="52D23612" w14:textId="77777777" w:rsidR="00AA05CE" w:rsidRPr="00AA05CE" w:rsidRDefault="00AA05CE" w:rsidP="000550CE">
      <w:pPr>
        <w:numPr>
          <w:ilvl w:val="2"/>
          <w:numId w:val="21"/>
        </w:numPr>
        <w:tabs>
          <w:tab w:val="left" w:pos="851"/>
        </w:tabs>
        <w:suppressAutoHyphens/>
        <w:autoSpaceDE/>
        <w:autoSpaceDN/>
        <w:spacing w:line="276" w:lineRule="auto"/>
        <w:ind w:left="567" w:right="754" w:firstLine="0"/>
        <w:jc w:val="both"/>
        <w:rPr>
          <w:rFonts w:ascii="Times New Roman" w:eastAsia="Arial Unicode MS" w:hAnsi="Times New Roman" w:cs="Times New Roman"/>
          <w:b/>
          <w:sz w:val="24"/>
          <w:szCs w:val="24"/>
          <w:lang w:eastAsia="it-IT"/>
        </w:rPr>
      </w:pPr>
      <w:r w:rsidRPr="00AA05CE">
        <w:rPr>
          <w:rFonts w:ascii="Times New Roman" w:eastAsia="Arial Unicode MS" w:hAnsi="Times New Roman" w:cs="Times New Roman"/>
          <w:b/>
          <w:sz w:val="24"/>
          <w:szCs w:val="24"/>
          <w:lang w:eastAsia="it-IT"/>
        </w:rPr>
        <w:t>Sanzioni interdittive:</w:t>
      </w:r>
    </w:p>
    <w:p w14:paraId="657120A3"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Sono sanzioni che si aggiungono a quelle pecuniarie ed hanno la funzione di impedire la reiterazione del reato.</w:t>
      </w:r>
    </w:p>
    <w:p w14:paraId="3FFDEDB9"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bCs/>
          <w:sz w:val="24"/>
          <w:szCs w:val="24"/>
          <w:lang w:eastAsia="it-IT"/>
        </w:rPr>
      </w:pPr>
      <w:r w:rsidRPr="00AA05CE">
        <w:rPr>
          <w:rFonts w:ascii="Times New Roman" w:eastAsia="Arial Unicode MS" w:hAnsi="Times New Roman" w:cs="Times New Roman"/>
          <w:bCs/>
          <w:sz w:val="24"/>
          <w:szCs w:val="24"/>
          <w:lang w:eastAsia="it-IT"/>
        </w:rPr>
        <w:t>Si tratta di sanzioni particolarmente gravose che si applicano solo nei casi più gravi in quanto possono, da una parte, paralizzare lo svolgimento dell'attività dell'ente e, dall'altra, condizionarla attraverso la limitazione della sua capacità giuridica, ovverosia con la sottrazione di risorse finanziarie.</w:t>
      </w:r>
    </w:p>
    <w:p w14:paraId="0B95AA40"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In sede di applicazione di tali pene, il giudice ha particolare riguardo all’attività svolta dall’ente, al fine di determinare una maggiore invasività sull’esercizio dell’attività medesima.</w:t>
      </w:r>
    </w:p>
    <w:p w14:paraId="07B11D24" w14:textId="77777777" w:rsidR="00AA05CE" w:rsidRPr="00AA05CE" w:rsidRDefault="00AA05CE" w:rsidP="000550CE">
      <w:pPr>
        <w:suppressAutoHyphens/>
        <w:autoSpaceDE/>
        <w:autoSpaceDN/>
        <w:spacing w:line="276" w:lineRule="auto"/>
        <w:ind w:left="567" w:right="754"/>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Tale categoria di sanzioni ricomprende le seguenti misure:</w:t>
      </w:r>
    </w:p>
    <w:p w14:paraId="30B790EC" w14:textId="77777777" w:rsidR="00AA05CE" w:rsidRPr="00AA05CE" w:rsidRDefault="00AA05CE" w:rsidP="000550CE">
      <w:pPr>
        <w:numPr>
          <w:ilvl w:val="1"/>
          <w:numId w:val="22"/>
        </w:numPr>
        <w:tabs>
          <w:tab w:val="left" w:pos="851"/>
        </w:tabs>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l’interdizione dall’esercizio dell’attività;</w:t>
      </w:r>
    </w:p>
    <w:p w14:paraId="0D3F72F9" w14:textId="77777777" w:rsidR="00AA05CE" w:rsidRPr="00AA05CE" w:rsidRDefault="00AA05CE" w:rsidP="000550CE">
      <w:pPr>
        <w:numPr>
          <w:ilvl w:val="1"/>
          <w:numId w:val="22"/>
        </w:numPr>
        <w:tabs>
          <w:tab w:val="left" w:pos="851"/>
        </w:tabs>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lastRenderedPageBreak/>
        <w:t>il divieto di contrarre con la Pubblica Amministrazione;</w:t>
      </w:r>
    </w:p>
    <w:p w14:paraId="562A67A3" w14:textId="77777777" w:rsidR="00AA05CE" w:rsidRPr="00AA05CE" w:rsidRDefault="00AA05CE" w:rsidP="000550CE">
      <w:pPr>
        <w:numPr>
          <w:ilvl w:val="1"/>
          <w:numId w:val="22"/>
        </w:numPr>
        <w:tabs>
          <w:tab w:val="left" w:pos="851"/>
        </w:tabs>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 sospensione o revoca delle autorizzazioni, licenze o concessioni funzionali alla commissione dell’illecito;</w:t>
      </w:r>
    </w:p>
    <w:p w14:paraId="33D6C65C" w14:textId="77777777" w:rsidR="00AA05CE" w:rsidRPr="00AA05CE" w:rsidRDefault="00AA05CE" w:rsidP="000550CE">
      <w:pPr>
        <w:numPr>
          <w:ilvl w:val="1"/>
          <w:numId w:val="22"/>
        </w:numPr>
        <w:tabs>
          <w:tab w:val="left" w:pos="851"/>
        </w:tabs>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l’esclusione da agevolazioni, finanziamenti, contributi e sussidi, e/o la revoca di quelli eventualmente già concessi;</w:t>
      </w:r>
    </w:p>
    <w:p w14:paraId="518491B6" w14:textId="77777777" w:rsidR="00AA05CE" w:rsidRPr="00AA05CE" w:rsidRDefault="00AA05CE" w:rsidP="003F5924">
      <w:pPr>
        <w:numPr>
          <w:ilvl w:val="1"/>
          <w:numId w:val="22"/>
        </w:numPr>
        <w:tabs>
          <w:tab w:val="left" w:pos="851"/>
        </w:tabs>
        <w:suppressAutoHyphens/>
        <w:autoSpaceDE/>
        <w:autoSpaceDN/>
        <w:spacing w:after="240"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il divieto di pubblicizzare beni o servizi.</w:t>
      </w:r>
    </w:p>
    <w:p w14:paraId="65D6C83C" w14:textId="3B1B1E78" w:rsidR="00AA05CE" w:rsidRPr="00AA05CE" w:rsidRDefault="00AA05CE" w:rsidP="003F5924">
      <w:pPr>
        <w:tabs>
          <w:tab w:val="left" w:pos="567"/>
        </w:tabs>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Nell’ipotesi di pluralità di reati, si applica la sanzione prevista per quello più grave. La durata dell’interdizione è generalmente temporanea (da un minimo di 3 mesi ad un massimo di 2 anni), ad esclusione di alcuni casi tassativi, nei quali la temporaneità dell’interdizione è sostituita dalla definitività della medesima.</w:t>
      </w:r>
    </w:p>
    <w:p w14:paraId="7BCC8CD2" w14:textId="77777777" w:rsidR="00AA05CE" w:rsidRPr="00AA05CE" w:rsidRDefault="00AA05CE" w:rsidP="003F5924">
      <w:pPr>
        <w:tabs>
          <w:tab w:val="left" w:pos="567"/>
        </w:tabs>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L’art. 15 del Decreto, inoltre, prevede la possibilità di prosecuzione dell’attività dell’ente (in luogo dell’irrogazione della sanzione interdittiva) da parte di un commissario nominato dal giudice, quando ricorre una delle seguenti condizioni:</w:t>
      </w:r>
    </w:p>
    <w:p w14:paraId="71434B1F" w14:textId="77777777" w:rsidR="00AA05CE" w:rsidRPr="00AA05CE" w:rsidRDefault="00AA05CE" w:rsidP="000550CE">
      <w:pPr>
        <w:numPr>
          <w:ilvl w:val="0"/>
          <w:numId w:val="18"/>
        </w:numPr>
        <w:tabs>
          <w:tab w:val="left" w:pos="851"/>
        </w:tabs>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l’ente svolge un pubblico servizio o un servizio di pubblica necessità la cui interruzione può provocare un grave pregiudizio alla collettività;</w:t>
      </w:r>
    </w:p>
    <w:p w14:paraId="3DA5E7C3" w14:textId="77777777" w:rsidR="00AA05CE" w:rsidRDefault="00AA05CE" w:rsidP="000550CE">
      <w:pPr>
        <w:numPr>
          <w:ilvl w:val="0"/>
          <w:numId w:val="18"/>
        </w:numPr>
        <w:tabs>
          <w:tab w:val="left" w:pos="851"/>
        </w:tabs>
        <w:suppressAutoHyphens/>
        <w:autoSpaceDE/>
        <w:autoSpaceDN/>
        <w:spacing w:line="276" w:lineRule="auto"/>
        <w:ind w:left="851" w:right="754" w:hanging="28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l’interruzione dell’attività dell’ente può provocare, tenuto conto delle sue dimensioni e delle condizioni economiche del territorio in cui è situato, rilevanti ripercussioni sull’occupazione.</w:t>
      </w:r>
    </w:p>
    <w:p w14:paraId="20B8F54A" w14:textId="77777777" w:rsidR="00874649" w:rsidRPr="00AA05CE" w:rsidRDefault="00874649" w:rsidP="00874649">
      <w:pPr>
        <w:tabs>
          <w:tab w:val="left" w:pos="851"/>
        </w:tabs>
        <w:suppressAutoHyphens/>
        <w:autoSpaceDE/>
        <w:autoSpaceDN/>
        <w:spacing w:line="276" w:lineRule="auto"/>
        <w:ind w:left="851" w:right="754"/>
        <w:jc w:val="both"/>
        <w:rPr>
          <w:rFonts w:ascii="Times New Roman" w:eastAsia="Arial Unicode MS" w:hAnsi="Times New Roman" w:cs="Times New Roman"/>
          <w:sz w:val="24"/>
          <w:szCs w:val="24"/>
          <w:lang w:eastAsia="it-IT"/>
        </w:rPr>
      </w:pPr>
    </w:p>
    <w:p w14:paraId="72A6DC5D" w14:textId="77777777" w:rsidR="00AA05CE" w:rsidRPr="00AA05CE" w:rsidRDefault="00AA05CE" w:rsidP="00874649">
      <w:pPr>
        <w:numPr>
          <w:ilvl w:val="2"/>
          <w:numId w:val="21"/>
        </w:numPr>
        <w:tabs>
          <w:tab w:val="left" w:pos="851"/>
        </w:tabs>
        <w:suppressAutoHyphens/>
        <w:autoSpaceDE/>
        <w:autoSpaceDN/>
        <w:spacing w:line="276" w:lineRule="auto"/>
        <w:ind w:left="567" w:right="754" w:firstLine="0"/>
        <w:jc w:val="both"/>
        <w:rPr>
          <w:rFonts w:ascii="Times New Roman" w:eastAsia="Arial Unicode MS" w:hAnsi="Times New Roman" w:cs="Times New Roman"/>
          <w:b/>
          <w:sz w:val="24"/>
          <w:szCs w:val="24"/>
          <w:lang w:eastAsia="it-IT"/>
        </w:rPr>
      </w:pPr>
      <w:r w:rsidRPr="00AA05CE">
        <w:rPr>
          <w:rFonts w:ascii="Times New Roman" w:eastAsia="Arial Unicode MS" w:hAnsi="Times New Roman" w:cs="Times New Roman"/>
          <w:b/>
          <w:sz w:val="24"/>
          <w:szCs w:val="24"/>
          <w:lang w:eastAsia="it-IT"/>
        </w:rPr>
        <w:t>Confisca:</w:t>
      </w:r>
    </w:p>
    <w:p w14:paraId="0660DCBE" w14:textId="77777777" w:rsidR="00AA05CE" w:rsidRPr="00AA05CE" w:rsidRDefault="00AA05CE" w:rsidP="000550CE">
      <w:pPr>
        <w:suppressAutoHyphens/>
        <w:autoSpaceDE/>
        <w:autoSpaceDN/>
        <w:spacing w:before="1"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Si tratta di una sanzione applicabile contestualmente all’emissione della sentenza di condanna</w:t>
      </w:r>
      <w:r w:rsidRPr="00AA05CE">
        <w:rPr>
          <w:rFonts w:ascii="Times New Roman" w:eastAsia="Arial Unicode MS" w:hAnsi="Times New Roman" w:cs="Times New Roman"/>
          <w:spacing w:val="-27"/>
          <w:sz w:val="24"/>
          <w:szCs w:val="24"/>
          <w:lang w:eastAsia="it-IT"/>
        </w:rPr>
        <w:t xml:space="preserve"> </w:t>
      </w:r>
      <w:r w:rsidRPr="00AA05CE">
        <w:rPr>
          <w:rFonts w:ascii="Times New Roman" w:eastAsia="Arial Unicode MS" w:hAnsi="Times New Roman" w:cs="Times New Roman"/>
          <w:sz w:val="24"/>
          <w:szCs w:val="24"/>
          <w:lang w:eastAsia="it-IT"/>
        </w:rPr>
        <w:t>e</w:t>
      </w:r>
      <w:r w:rsidRPr="00AA05CE">
        <w:rPr>
          <w:rFonts w:ascii="Times New Roman" w:eastAsia="Arial Unicode MS" w:hAnsi="Times New Roman" w:cs="Times New Roman"/>
          <w:spacing w:val="-25"/>
          <w:sz w:val="24"/>
          <w:szCs w:val="24"/>
          <w:lang w:eastAsia="it-IT"/>
        </w:rPr>
        <w:t xml:space="preserve"> </w:t>
      </w:r>
      <w:r w:rsidRPr="00AA05CE">
        <w:rPr>
          <w:rFonts w:ascii="Times New Roman" w:eastAsia="Arial Unicode MS" w:hAnsi="Times New Roman" w:cs="Times New Roman"/>
          <w:sz w:val="24"/>
          <w:szCs w:val="24"/>
          <w:lang w:eastAsia="it-IT"/>
        </w:rPr>
        <w:t>consiste</w:t>
      </w:r>
      <w:r w:rsidRPr="00AA05CE">
        <w:rPr>
          <w:rFonts w:ascii="Times New Roman" w:eastAsia="Arial Unicode MS" w:hAnsi="Times New Roman" w:cs="Times New Roman"/>
          <w:spacing w:val="-26"/>
          <w:sz w:val="24"/>
          <w:szCs w:val="24"/>
          <w:lang w:eastAsia="it-IT"/>
        </w:rPr>
        <w:t xml:space="preserve"> </w:t>
      </w:r>
      <w:r w:rsidRPr="00AA05CE">
        <w:rPr>
          <w:rFonts w:ascii="Times New Roman" w:eastAsia="Arial Unicode MS" w:hAnsi="Times New Roman" w:cs="Times New Roman"/>
          <w:sz w:val="24"/>
          <w:szCs w:val="24"/>
          <w:lang w:eastAsia="it-IT"/>
        </w:rPr>
        <w:t>nella</w:t>
      </w:r>
      <w:r w:rsidRPr="00AA05CE">
        <w:rPr>
          <w:rFonts w:ascii="Times New Roman" w:eastAsia="Arial Unicode MS" w:hAnsi="Times New Roman" w:cs="Times New Roman"/>
          <w:spacing w:val="-26"/>
          <w:sz w:val="24"/>
          <w:szCs w:val="24"/>
          <w:lang w:eastAsia="it-IT"/>
        </w:rPr>
        <w:t xml:space="preserve"> </w:t>
      </w:r>
      <w:r w:rsidRPr="00AA05CE">
        <w:rPr>
          <w:rFonts w:ascii="Times New Roman" w:eastAsia="Arial Unicode MS" w:hAnsi="Times New Roman" w:cs="Times New Roman"/>
          <w:sz w:val="24"/>
          <w:szCs w:val="24"/>
          <w:lang w:eastAsia="it-IT"/>
        </w:rPr>
        <w:t>confisca,</w:t>
      </w:r>
      <w:r w:rsidRPr="00AA05CE">
        <w:rPr>
          <w:rFonts w:ascii="Times New Roman" w:eastAsia="Arial Unicode MS" w:hAnsi="Times New Roman" w:cs="Times New Roman"/>
          <w:spacing w:val="-26"/>
          <w:sz w:val="24"/>
          <w:szCs w:val="24"/>
          <w:lang w:eastAsia="it-IT"/>
        </w:rPr>
        <w:t xml:space="preserve"> </w:t>
      </w:r>
      <w:r w:rsidRPr="00AA05CE">
        <w:rPr>
          <w:rFonts w:ascii="Times New Roman" w:eastAsia="Arial Unicode MS" w:hAnsi="Times New Roman" w:cs="Times New Roman"/>
          <w:sz w:val="24"/>
          <w:szCs w:val="24"/>
          <w:lang w:eastAsia="it-IT"/>
        </w:rPr>
        <w:t>da</w:t>
      </w:r>
      <w:r w:rsidRPr="00AA05CE">
        <w:rPr>
          <w:rFonts w:ascii="Times New Roman" w:eastAsia="Arial Unicode MS" w:hAnsi="Times New Roman" w:cs="Times New Roman"/>
          <w:spacing w:val="-25"/>
          <w:sz w:val="24"/>
          <w:szCs w:val="24"/>
          <w:lang w:eastAsia="it-IT"/>
        </w:rPr>
        <w:t xml:space="preserve"> </w:t>
      </w:r>
      <w:r w:rsidRPr="00AA05CE">
        <w:rPr>
          <w:rFonts w:ascii="Times New Roman" w:eastAsia="Arial Unicode MS" w:hAnsi="Times New Roman" w:cs="Times New Roman"/>
          <w:sz w:val="24"/>
          <w:szCs w:val="24"/>
          <w:lang w:eastAsia="it-IT"/>
        </w:rPr>
        <w:t>parte</w:t>
      </w:r>
      <w:r w:rsidRPr="00AA05CE">
        <w:rPr>
          <w:rFonts w:ascii="Times New Roman" w:eastAsia="Arial Unicode MS" w:hAnsi="Times New Roman" w:cs="Times New Roman"/>
          <w:spacing w:val="-29"/>
          <w:sz w:val="24"/>
          <w:szCs w:val="24"/>
          <w:lang w:eastAsia="it-IT"/>
        </w:rPr>
        <w:t xml:space="preserve"> </w:t>
      </w:r>
      <w:r w:rsidRPr="00AA05CE">
        <w:rPr>
          <w:rFonts w:ascii="Times New Roman" w:eastAsia="Arial Unicode MS" w:hAnsi="Times New Roman" w:cs="Times New Roman"/>
          <w:sz w:val="24"/>
          <w:szCs w:val="24"/>
          <w:lang w:eastAsia="it-IT"/>
        </w:rPr>
        <w:t>dell’Autorità</w:t>
      </w:r>
      <w:r w:rsidRPr="00AA05CE">
        <w:rPr>
          <w:rFonts w:ascii="Times New Roman" w:eastAsia="Arial Unicode MS" w:hAnsi="Times New Roman" w:cs="Times New Roman"/>
          <w:spacing w:val="-26"/>
          <w:sz w:val="24"/>
          <w:szCs w:val="24"/>
          <w:lang w:eastAsia="it-IT"/>
        </w:rPr>
        <w:t xml:space="preserve"> </w:t>
      </w:r>
      <w:r w:rsidRPr="00AA05CE">
        <w:rPr>
          <w:rFonts w:ascii="Times New Roman" w:eastAsia="Arial Unicode MS" w:hAnsi="Times New Roman" w:cs="Times New Roman"/>
          <w:sz w:val="24"/>
          <w:szCs w:val="24"/>
          <w:lang w:eastAsia="it-IT"/>
        </w:rPr>
        <w:t>Giudiziaria,</w:t>
      </w:r>
      <w:r w:rsidRPr="00AA05CE">
        <w:rPr>
          <w:rFonts w:ascii="Times New Roman" w:eastAsia="Arial Unicode MS" w:hAnsi="Times New Roman" w:cs="Times New Roman"/>
          <w:spacing w:val="-27"/>
          <w:sz w:val="24"/>
          <w:szCs w:val="24"/>
          <w:lang w:eastAsia="it-IT"/>
        </w:rPr>
        <w:t xml:space="preserve"> </w:t>
      </w:r>
      <w:r w:rsidRPr="00AA05CE">
        <w:rPr>
          <w:rFonts w:ascii="Times New Roman" w:eastAsia="Arial Unicode MS" w:hAnsi="Times New Roman" w:cs="Times New Roman"/>
          <w:sz w:val="24"/>
          <w:szCs w:val="24"/>
          <w:lang w:eastAsia="it-IT"/>
        </w:rPr>
        <w:t>del</w:t>
      </w:r>
      <w:r w:rsidRPr="00AA05CE">
        <w:rPr>
          <w:rFonts w:ascii="Times New Roman" w:eastAsia="Arial Unicode MS" w:hAnsi="Times New Roman" w:cs="Times New Roman"/>
          <w:spacing w:val="-24"/>
          <w:sz w:val="24"/>
          <w:szCs w:val="24"/>
          <w:lang w:eastAsia="it-IT"/>
        </w:rPr>
        <w:t xml:space="preserve"> </w:t>
      </w:r>
      <w:r w:rsidRPr="00AA05CE">
        <w:rPr>
          <w:rFonts w:ascii="Times New Roman" w:eastAsia="Arial Unicode MS" w:hAnsi="Times New Roman" w:cs="Times New Roman"/>
          <w:sz w:val="24"/>
          <w:szCs w:val="24"/>
          <w:lang w:eastAsia="it-IT"/>
        </w:rPr>
        <w:t>prezzo</w:t>
      </w:r>
      <w:r w:rsidRPr="00AA05CE">
        <w:rPr>
          <w:rFonts w:ascii="Times New Roman" w:eastAsia="Arial Unicode MS" w:hAnsi="Times New Roman" w:cs="Times New Roman"/>
          <w:spacing w:val="-30"/>
          <w:sz w:val="24"/>
          <w:szCs w:val="24"/>
          <w:lang w:eastAsia="it-IT"/>
        </w:rPr>
        <w:t xml:space="preserve"> </w:t>
      </w:r>
      <w:r w:rsidRPr="00AA05CE">
        <w:rPr>
          <w:rFonts w:ascii="Times New Roman" w:eastAsia="Arial Unicode MS" w:hAnsi="Times New Roman" w:cs="Times New Roman"/>
          <w:sz w:val="24"/>
          <w:szCs w:val="24"/>
          <w:lang w:eastAsia="it-IT"/>
        </w:rPr>
        <w:t>o del profitto generati dal reato, ad esclusione della parte di esso che può essere restituita al</w:t>
      </w:r>
      <w:r w:rsidRPr="00AA05CE">
        <w:rPr>
          <w:rFonts w:ascii="Times New Roman" w:eastAsia="Arial Unicode MS" w:hAnsi="Times New Roman" w:cs="Times New Roman"/>
          <w:spacing w:val="-3"/>
          <w:sz w:val="24"/>
          <w:szCs w:val="24"/>
          <w:lang w:eastAsia="it-IT"/>
        </w:rPr>
        <w:t xml:space="preserve"> </w:t>
      </w:r>
      <w:r w:rsidRPr="00AA05CE">
        <w:rPr>
          <w:rFonts w:ascii="Times New Roman" w:eastAsia="Arial Unicode MS" w:hAnsi="Times New Roman" w:cs="Times New Roman"/>
          <w:sz w:val="24"/>
          <w:szCs w:val="24"/>
          <w:lang w:eastAsia="it-IT"/>
        </w:rPr>
        <w:t>danneggiato.</w:t>
      </w:r>
    </w:p>
    <w:p w14:paraId="4D01095D" w14:textId="77777777" w:rsid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Se la confisca del prodotto o del profitto del reato non è possibile, vengono confiscate</w:t>
      </w:r>
      <w:r w:rsidRPr="00AA05CE">
        <w:rPr>
          <w:rFonts w:ascii="Times New Roman" w:eastAsia="Arial Unicode MS" w:hAnsi="Times New Roman" w:cs="Times New Roman"/>
          <w:spacing w:val="-7"/>
          <w:sz w:val="24"/>
          <w:szCs w:val="24"/>
          <w:lang w:eastAsia="it-IT"/>
        </w:rPr>
        <w:t xml:space="preserve"> </w:t>
      </w:r>
      <w:r w:rsidRPr="00AA05CE">
        <w:rPr>
          <w:rFonts w:ascii="Times New Roman" w:eastAsia="Arial Unicode MS" w:hAnsi="Times New Roman" w:cs="Times New Roman"/>
          <w:sz w:val="24"/>
          <w:szCs w:val="24"/>
          <w:lang w:eastAsia="it-IT"/>
        </w:rPr>
        <w:t>somme</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di</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denaro,</w:t>
      </w:r>
      <w:r w:rsidRPr="00AA05CE">
        <w:rPr>
          <w:rFonts w:ascii="Times New Roman" w:eastAsia="Arial Unicode MS" w:hAnsi="Times New Roman" w:cs="Times New Roman"/>
          <w:spacing w:val="-8"/>
          <w:sz w:val="24"/>
          <w:szCs w:val="24"/>
          <w:lang w:eastAsia="it-IT"/>
        </w:rPr>
        <w:t xml:space="preserve"> </w:t>
      </w:r>
      <w:r w:rsidRPr="00AA05CE">
        <w:rPr>
          <w:rFonts w:ascii="Times New Roman" w:eastAsia="Arial Unicode MS" w:hAnsi="Times New Roman" w:cs="Times New Roman"/>
          <w:sz w:val="24"/>
          <w:szCs w:val="24"/>
          <w:lang w:eastAsia="it-IT"/>
        </w:rPr>
        <w:t>beni</w:t>
      </w:r>
      <w:r w:rsidRPr="00AA05CE">
        <w:rPr>
          <w:rFonts w:ascii="Times New Roman" w:eastAsia="Arial Unicode MS" w:hAnsi="Times New Roman" w:cs="Times New Roman"/>
          <w:spacing w:val="-5"/>
          <w:sz w:val="24"/>
          <w:szCs w:val="24"/>
          <w:lang w:eastAsia="it-IT"/>
        </w:rPr>
        <w:t xml:space="preserve"> </w:t>
      </w:r>
      <w:r w:rsidRPr="00AA05CE">
        <w:rPr>
          <w:rFonts w:ascii="Times New Roman" w:eastAsia="Arial Unicode MS" w:hAnsi="Times New Roman" w:cs="Times New Roman"/>
          <w:sz w:val="24"/>
          <w:szCs w:val="24"/>
          <w:lang w:eastAsia="it-IT"/>
        </w:rPr>
        <w:t>o</w:t>
      </w:r>
      <w:r w:rsidRPr="00AA05CE">
        <w:rPr>
          <w:rFonts w:ascii="Times New Roman" w:eastAsia="Arial Unicode MS" w:hAnsi="Times New Roman" w:cs="Times New Roman"/>
          <w:spacing w:val="-8"/>
          <w:sz w:val="24"/>
          <w:szCs w:val="24"/>
          <w:lang w:eastAsia="it-IT"/>
        </w:rPr>
        <w:t xml:space="preserve"> </w:t>
      </w:r>
      <w:r w:rsidRPr="00AA05CE">
        <w:rPr>
          <w:rFonts w:ascii="Times New Roman" w:eastAsia="Arial Unicode MS" w:hAnsi="Times New Roman" w:cs="Times New Roman"/>
          <w:sz w:val="24"/>
          <w:szCs w:val="24"/>
          <w:lang w:eastAsia="it-IT"/>
        </w:rPr>
        <w:t>altre</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utilità</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di</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valore</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equivalente</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al</w:t>
      </w:r>
      <w:r w:rsidRPr="00AA05CE">
        <w:rPr>
          <w:rFonts w:ascii="Times New Roman" w:eastAsia="Arial Unicode MS" w:hAnsi="Times New Roman" w:cs="Times New Roman"/>
          <w:spacing w:val="-6"/>
          <w:sz w:val="24"/>
          <w:szCs w:val="24"/>
          <w:lang w:eastAsia="it-IT"/>
        </w:rPr>
        <w:t xml:space="preserve"> </w:t>
      </w:r>
      <w:r w:rsidRPr="00AA05CE">
        <w:rPr>
          <w:rFonts w:ascii="Times New Roman" w:eastAsia="Arial Unicode MS" w:hAnsi="Times New Roman" w:cs="Times New Roman"/>
          <w:sz w:val="24"/>
          <w:szCs w:val="24"/>
          <w:lang w:eastAsia="it-IT"/>
        </w:rPr>
        <w:t>prezzo</w:t>
      </w:r>
      <w:r w:rsidRPr="00AA05CE">
        <w:rPr>
          <w:rFonts w:ascii="Times New Roman" w:eastAsia="Arial Unicode MS" w:hAnsi="Times New Roman" w:cs="Times New Roman"/>
          <w:spacing w:val="-7"/>
          <w:sz w:val="24"/>
          <w:szCs w:val="24"/>
          <w:lang w:eastAsia="it-IT"/>
        </w:rPr>
        <w:t xml:space="preserve"> </w:t>
      </w:r>
      <w:r w:rsidRPr="00AA05CE">
        <w:rPr>
          <w:rFonts w:ascii="Times New Roman" w:eastAsia="Arial Unicode MS" w:hAnsi="Times New Roman" w:cs="Times New Roman"/>
          <w:sz w:val="24"/>
          <w:szCs w:val="24"/>
          <w:lang w:eastAsia="it-IT"/>
        </w:rPr>
        <w:t>o</w:t>
      </w:r>
      <w:r w:rsidRPr="00AA05CE">
        <w:rPr>
          <w:rFonts w:ascii="Times New Roman" w:eastAsia="Arial Unicode MS" w:hAnsi="Times New Roman" w:cs="Times New Roman"/>
          <w:spacing w:val="-7"/>
          <w:sz w:val="24"/>
          <w:szCs w:val="24"/>
          <w:lang w:eastAsia="it-IT"/>
        </w:rPr>
        <w:t xml:space="preserve"> </w:t>
      </w:r>
      <w:r w:rsidRPr="00AA05CE">
        <w:rPr>
          <w:rFonts w:ascii="Times New Roman" w:eastAsia="Arial Unicode MS" w:hAnsi="Times New Roman" w:cs="Times New Roman"/>
          <w:sz w:val="24"/>
          <w:szCs w:val="24"/>
          <w:lang w:eastAsia="it-IT"/>
        </w:rPr>
        <w:t>al profitto del</w:t>
      </w:r>
      <w:r w:rsidRPr="00AA05CE">
        <w:rPr>
          <w:rFonts w:ascii="Times New Roman" w:eastAsia="Arial Unicode MS" w:hAnsi="Times New Roman" w:cs="Times New Roman"/>
          <w:spacing w:val="-5"/>
          <w:sz w:val="24"/>
          <w:szCs w:val="24"/>
          <w:lang w:eastAsia="it-IT"/>
        </w:rPr>
        <w:t xml:space="preserve"> </w:t>
      </w:r>
      <w:r w:rsidRPr="00AA05CE">
        <w:rPr>
          <w:rFonts w:ascii="Times New Roman" w:eastAsia="Arial Unicode MS" w:hAnsi="Times New Roman" w:cs="Times New Roman"/>
          <w:sz w:val="24"/>
          <w:szCs w:val="24"/>
          <w:lang w:eastAsia="it-IT"/>
        </w:rPr>
        <w:t>reato.</w:t>
      </w:r>
    </w:p>
    <w:p w14:paraId="3BD1124C" w14:textId="77777777" w:rsidR="00874649" w:rsidRPr="00AA05CE" w:rsidRDefault="00874649"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p>
    <w:p w14:paraId="5EB7BB75" w14:textId="77777777" w:rsidR="00AA05CE" w:rsidRPr="00AA05CE" w:rsidRDefault="00AA05CE" w:rsidP="00874649">
      <w:pPr>
        <w:numPr>
          <w:ilvl w:val="2"/>
          <w:numId w:val="21"/>
        </w:numPr>
        <w:tabs>
          <w:tab w:val="left" w:pos="851"/>
        </w:tabs>
        <w:suppressAutoHyphens/>
        <w:autoSpaceDE/>
        <w:autoSpaceDN/>
        <w:spacing w:line="276" w:lineRule="auto"/>
        <w:ind w:left="567" w:right="754" w:firstLine="0"/>
        <w:jc w:val="both"/>
        <w:rPr>
          <w:rFonts w:ascii="Times New Roman" w:eastAsia="Arial Unicode MS" w:hAnsi="Times New Roman" w:cs="Times New Roman"/>
          <w:b/>
          <w:sz w:val="24"/>
          <w:szCs w:val="24"/>
          <w:lang w:eastAsia="it-IT"/>
        </w:rPr>
      </w:pPr>
      <w:r w:rsidRPr="00AA05CE">
        <w:rPr>
          <w:rFonts w:ascii="Times New Roman" w:eastAsia="Arial Unicode MS" w:hAnsi="Times New Roman" w:cs="Times New Roman"/>
          <w:b/>
          <w:sz w:val="24"/>
          <w:szCs w:val="24"/>
          <w:lang w:eastAsia="it-IT"/>
        </w:rPr>
        <w:t>Pubblicazione della sentenza:</w:t>
      </w:r>
    </w:p>
    <w:p w14:paraId="499F6D24"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 pubblicazione della sentenza di condanna è disposta quando nei confronti dell'ente viene applicata una sanzione interdittiva.</w:t>
      </w:r>
    </w:p>
    <w:p w14:paraId="042ADEAA" w14:textId="06A33B5B"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 xml:space="preserve">La sentenza è pubblicata (a spese della persona giuridica condannata) una sola volta, per estratto </w:t>
      </w:r>
      <w:r w:rsidR="008D3A41">
        <w:rPr>
          <w:rFonts w:ascii="Times New Roman" w:eastAsia="Arial Unicode MS" w:hAnsi="Times New Roman" w:cs="Times New Roman"/>
          <w:sz w:val="24"/>
          <w:szCs w:val="24"/>
          <w:lang w:eastAsia="it-IT"/>
        </w:rPr>
        <w:t>o</w:t>
      </w:r>
      <w:r w:rsidRPr="00AA05CE">
        <w:rPr>
          <w:rFonts w:ascii="Times New Roman" w:eastAsia="Arial Unicode MS" w:hAnsi="Times New Roman" w:cs="Times New Roman"/>
          <w:sz w:val="24"/>
          <w:szCs w:val="24"/>
          <w:lang w:eastAsia="it-IT"/>
        </w:rPr>
        <w:t xml:space="preserve"> per intero, in uno o più giornali indicati dal giudice nella sentenza, nonché mediante affissione nel Comune ove l'ente ha la sede principale.</w:t>
      </w:r>
    </w:p>
    <w:p w14:paraId="7BACD866"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b/>
          <w:sz w:val="24"/>
          <w:szCs w:val="24"/>
          <w:lang w:eastAsia="it-IT"/>
        </w:rPr>
      </w:pPr>
    </w:p>
    <w:p w14:paraId="30F6CD8C" w14:textId="77777777" w:rsidR="00AA05CE" w:rsidRPr="00AA05CE" w:rsidRDefault="00AA05CE" w:rsidP="000550CE">
      <w:pPr>
        <w:numPr>
          <w:ilvl w:val="1"/>
          <w:numId w:val="21"/>
        </w:numPr>
        <w:suppressAutoHyphens/>
        <w:autoSpaceDE/>
        <w:autoSpaceDN/>
        <w:spacing w:line="276" w:lineRule="auto"/>
        <w:ind w:left="567" w:right="754"/>
        <w:jc w:val="both"/>
        <w:rPr>
          <w:rFonts w:ascii="Times New Roman" w:eastAsia="Arial Unicode MS" w:hAnsi="Times New Roman" w:cs="Times New Roman"/>
          <w:b/>
          <w:sz w:val="24"/>
          <w:szCs w:val="24"/>
          <w:lang w:eastAsia="it-IT"/>
        </w:rPr>
      </w:pPr>
      <w:r w:rsidRPr="00AA05CE">
        <w:rPr>
          <w:rFonts w:ascii="Times New Roman" w:eastAsia="Arial Unicode MS" w:hAnsi="Times New Roman" w:cs="Times New Roman"/>
          <w:b/>
          <w:sz w:val="24"/>
          <w:szCs w:val="24"/>
          <w:lang w:eastAsia="it-IT"/>
        </w:rPr>
        <w:t>Delitti tentati.</w:t>
      </w:r>
    </w:p>
    <w:p w14:paraId="79F7C18D" w14:textId="77777777" w:rsidR="00E61960" w:rsidRDefault="00AA05CE" w:rsidP="00E61960">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Infine, nelle ipotesi di commissione, nelle forme del tentativo, dei delitti indicati nel Capo I del D. Lgs. 231/2001, le sanzioni pecuniarie (in termini di importo) e le sanzioni interdittive (in termini di tempo) sono ridotte da un terzo alla metà, mentre è esclusa l’irrogazione di sanzioni nei casi in cui l’ente impedisca volontariamente il compimento dell’azione o la realizzazione dell’evento.</w:t>
      </w:r>
    </w:p>
    <w:p w14:paraId="3507BAED" w14:textId="77777777" w:rsidR="00E61960" w:rsidRDefault="00E61960" w:rsidP="00E61960">
      <w:pPr>
        <w:suppressAutoHyphens/>
        <w:autoSpaceDE/>
        <w:autoSpaceDN/>
        <w:spacing w:line="276" w:lineRule="auto"/>
        <w:ind w:left="567" w:right="754"/>
        <w:jc w:val="both"/>
        <w:rPr>
          <w:rFonts w:ascii="Times New Roman" w:eastAsia="Arial Unicode MS" w:hAnsi="Times New Roman" w:cs="Times New Roman"/>
          <w:sz w:val="24"/>
          <w:szCs w:val="24"/>
          <w:lang w:eastAsia="it-IT"/>
        </w:rPr>
      </w:pPr>
    </w:p>
    <w:p w14:paraId="7E8A5D08" w14:textId="30C94924" w:rsidR="00AA05CE" w:rsidRPr="00AA05CE" w:rsidRDefault="00431878" w:rsidP="00E61960">
      <w:pPr>
        <w:suppressAutoHyphens/>
        <w:autoSpaceDE/>
        <w:autoSpaceDN/>
        <w:spacing w:line="276" w:lineRule="auto"/>
        <w:ind w:left="567" w:right="754"/>
        <w:jc w:val="both"/>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lastRenderedPageBreak/>
        <w:t xml:space="preserve">1.7 </w:t>
      </w:r>
      <w:r w:rsidR="00AA05CE" w:rsidRPr="00AA05CE">
        <w:rPr>
          <w:rFonts w:ascii="Times New Roman" w:eastAsia="MS Mincho" w:hAnsi="Times New Roman" w:cs="Times New Roman"/>
          <w:b/>
          <w:iCs/>
          <w:sz w:val="28"/>
          <w:szCs w:val="28"/>
          <w:lang w:eastAsia="it-IT"/>
        </w:rPr>
        <w:t>Accertamento dell’illecito amministrativo</w:t>
      </w:r>
    </w:p>
    <w:p w14:paraId="1D1FEC4D"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 xml:space="preserve">Come già riferito nel paragrafo relativo alla natura della responsabilità amministrativa, l’illecito viene accertato nell’ambito di un procedimento penale. Il già citato art. 36 del Decreto dispone che </w:t>
      </w:r>
      <w:r w:rsidRPr="00AA05CE">
        <w:rPr>
          <w:rFonts w:ascii="Times New Roman" w:eastAsia="Arial Unicode MS" w:hAnsi="Times New Roman" w:cs="Times New Roman"/>
          <w:i/>
          <w:sz w:val="24"/>
          <w:szCs w:val="24"/>
          <w:lang w:eastAsia="it-IT" w:bidi="it-IT"/>
        </w:rPr>
        <w:t>“La competenza a conoscere gli illeciti amministrativi dell'ente appartiene al giudice penale competente per i reati dai quali gli stessi dipendono. Per il procedimento di accertamento dell'illecito amministrativo dell'ente si osservano le disposizioni sulla composizione del tribunale e le disposizioni processuali collegate relative ai reati dai quali l'illecito amministrativo dipende”.</w:t>
      </w:r>
      <w:r w:rsidRPr="00AA05CE">
        <w:rPr>
          <w:rFonts w:ascii="Times New Roman" w:eastAsia="Arial Unicode MS" w:hAnsi="Times New Roman" w:cs="Times New Roman"/>
          <w:sz w:val="24"/>
          <w:szCs w:val="24"/>
          <w:lang w:eastAsia="it-IT"/>
        </w:rPr>
        <w:t xml:space="preserve"> </w:t>
      </w:r>
    </w:p>
    <w:p w14:paraId="6CB90B21"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Ai sensi dell’art. 36 del Decreto, il procedimento nei confronti dell’ente, qualora possibile, dovrà essere riunito, per ragioni di omogeneità ed economia processuale, a quello instaurato nei confronti del soggetto autore del reato presupposto. Il secondo comma del medesimo articolo disciplina, viceversa, le ipotesi nelle quali si procede separatamente per l’illecito amministrativo.</w:t>
      </w:r>
    </w:p>
    <w:p w14:paraId="11ECE3EE" w14:textId="77777777" w:rsid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L’ente partecipa al procedimento penale con il proprio rappresentante legale, salvo che questi sia imputato del reato da cui dipende l’illecito amministrativo; quando il legale rappresentante non compare, l’ente costituito è rappresentato dal difensore (art. 39, commi 1 e 4).</w:t>
      </w:r>
    </w:p>
    <w:p w14:paraId="00D4A272" w14:textId="77777777" w:rsidR="00C35E26" w:rsidRPr="003F5924" w:rsidRDefault="00C35E26" w:rsidP="000550CE">
      <w:pPr>
        <w:suppressAutoHyphens/>
        <w:autoSpaceDE/>
        <w:autoSpaceDN/>
        <w:spacing w:line="276" w:lineRule="auto"/>
        <w:ind w:left="567" w:right="754"/>
        <w:jc w:val="both"/>
        <w:rPr>
          <w:rFonts w:ascii="Times New Roman" w:eastAsia="Arial Unicode MS" w:hAnsi="Times New Roman" w:cs="Times New Roman"/>
          <w:sz w:val="28"/>
          <w:szCs w:val="28"/>
          <w:lang w:eastAsia="it-IT"/>
        </w:rPr>
      </w:pPr>
    </w:p>
    <w:p w14:paraId="78689972" w14:textId="77777777" w:rsidR="00AA05CE" w:rsidRPr="00AA05CE" w:rsidRDefault="00431878" w:rsidP="000550CE">
      <w:pPr>
        <w:keepNext/>
        <w:numPr>
          <w:ilvl w:val="1"/>
          <w:numId w:val="0"/>
        </w:numPr>
        <w:pBdr>
          <w:bottom w:val="single" w:sz="4" w:space="1" w:color="auto"/>
        </w:pBdr>
        <w:suppressAutoHyphens/>
        <w:autoSpaceDE/>
        <w:autoSpaceDN/>
        <w:spacing w:after="120" w:line="276" w:lineRule="auto"/>
        <w:ind w:left="567" w:right="754"/>
        <w:jc w:val="both"/>
        <w:outlineLvl w:val="1"/>
        <w:rPr>
          <w:rFonts w:ascii="Times New Roman" w:eastAsia="MS Mincho" w:hAnsi="Times New Roman" w:cs="Times New Roman"/>
          <w:b/>
          <w:iCs/>
          <w:sz w:val="28"/>
          <w:szCs w:val="28"/>
          <w:lang w:eastAsia="it-IT"/>
        </w:rPr>
      </w:pPr>
      <w:r>
        <w:rPr>
          <w:rFonts w:ascii="Times New Roman" w:eastAsia="MS Mincho" w:hAnsi="Times New Roman" w:cs="Times New Roman"/>
          <w:b/>
          <w:iCs/>
          <w:sz w:val="28"/>
          <w:szCs w:val="28"/>
          <w:lang w:eastAsia="it-IT"/>
        </w:rPr>
        <w:t xml:space="preserve">1.8 </w:t>
      </w:r>
      <w:r w:rsidR="00AA05CE" w:rsidRPr="00AA05CE">
        <w:rPr>
          <w:rFonts w:ascii="Times New Roman" w:eastAsia="MS Mincho" w:hAnsi="Times New Roman" w:cs="Times New Roman"/>
          <w:b/>
          <w:iCs/>
          <w:sz w:val="28"/>
          <w:szCs w:val="28"/>
          <w:lang w:eastAsia="it-IT"/>
        </w:rPr>
        <w:t>Adozione del Modello 231 – Esimente della responsabilità amministrativa.</w:t>
      </w:r>
    </w:p>
    <w:p w14:paraId="5FD3A6CB" w14:textId="77777777" w:rsid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sz w:val="24"/>
          <w:szCs w:val="24"/>
          <w:lang w:eastAsia="it-IT"/>
        </w:rPr>
        <w:t>L’art. 6, comma 1, D.Lgs. 231/2001, prevede che la società possa essere esonerata dalla responsabilità amministrativa derivante dalla commissione di uno dei reati presupposto da parte di uno dei soggetti di cui all’art. 5, comma 1, lett. a), ovverosia da uno dei soggetti apicali, qualora sia in grado di dimostrare che:</w:t>
      </w:r>
    </w:p>
    <w:p w14:paraId="55B2B334" w14:textId="77777777" w:rsidR="00AA05CE" w:rsidRPr="00AA05CE" w:rsidRDefault="00AA05CE" w:rsidP="00DD1C5F">
      <w:pPr>
        <w:suppressAutoHyphens/>
        <w:autoSpaceDE/>
        <w:autoSpaceDN/>
        <w:spacing w:before="240" w:line="276" w:lineRule="auto"/>
        <w:ind w:left="567" w:right="754"/>
        <w:jc w:val="both"/>
        <w:rPr>
          <w:rFonts w:ascii="Times New Roman" w:eastAsia="Arial Unicode MS" w:hAnsi="Times New Roman" w:cs="Times New Roman"/>
          <w:i/>
          <w:sz w:val="24"/>
          <w:szCs w:val="24"/>
          <w:lang w:eastAsia="it-IT"/>
        </w:rPr>
      </w:pPr>
      <w:r w:rsidRPr="00AA05CE">
        <w:rPr>
          <w:rFonts w:ascii="Times New Roman" w:eastAsia="Arial Unicode MS" w:hAnsi="Times New Roman" w:cs="Times New Roman"/>
          <w:i/>
          <w:sz w:val="24"/>
          <w:szCs w:val="24"/>
          <w:lang w:eastAsia="it-IT"/>
        </w:rPr>
        <w:t xml:space="preserve">“a) l´organo dirigente ha adottato ed efficacemente attuato, prima della commissione del fatto, modelli di organizzazione e di gestione idonei a prevenire reati della specie di quello verificatosi; </w:t>
      </w:r>
    </w:p>
    <w:p w14:paraId="4391BC97"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i/>
          <w:sz w:val="24"/>
          <w:szCs w:val="24"/>
          <w:lang w:eastAsia="it-IT"/>
        </w:rPr>
      </w:pPr>
      <w:r w:rsidRPr="00AA05CE">
        <w:rPr>
          <w:rFonts w:ascii="Times New Roman" w:eastAsia="Arial Unicode MS" w:hAnsi="Times New Roman" w:cs="Times New Roman"/>
          <w:i/>
          <w:sz w:val="24"/>
          <w:szCs w:val="24"/>
          <w:lang w:eastAsia="it-IT"/>
        </w:rPr>
        <w:t xml:space="preserve">b) il compito di vigilare sul funzionamento e l´osservanza dei modelli di curare il loro aggiornamento è stato affidato a un organismo dell´ente dotato di autonomi poteri di iniziativa e di controllo; </w:t>
      </w:r>
    </w:p>
    <w:p w14:paraId="48FCB982"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i/>
          <w:sz w:val="24"/>
          <w:szCs w:val="24"/>
          <w:lang w:eastAsia="it-IT"/>
        </w:rPr>
      </w:pPr>
      <w:r w:rsidRPr="00AA05CE">
        <w:rPr>
          <w:rFonts w:ascii="Times New Roman" w:eastAsia="Arial Unicode MS" w:hAnsi="Times New Roman" w:cs="Times New Roman"/>
          <w:i/>
          <w:sz w:val="24"/>
          <w:szCs w:val="24"/>
          <w:lang w:eastAsia="it-IT"/>
        </w:rPr>
        <w:t xml:space="preserve">c) le persone hanno commesso il reato eludendo fraudolentemente i modelli di organizzazione e di gestione; </w:t>
      </w:r>
    </w:p>
    <w:p w14:paraId="22658319"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rPr>
      </w:pPr>
      <w:r w:rsidRPr="00AA05CE">
        <w:rPr>
          <w:rFonts w:ascii="Times New Roman" w:eastAsia="Arial Unicode MS" w:hAnsi="Times New Roman" w:cs="Times New Roman"/>
          <w:i/>
          <w:sz w:val="24"/>
          <w:szCs w:val="24"/>
          <w:lang w:eastAsia="it-IT"/>
        </w:rPr>
        <w:t>d) non vi è stata omessa o insufficiente vigilanza da parte dell´organismo di cui alla lettera b)”.</w:t>
      </w:r>
    </w:p>
    <w:p w14:paraId="2B632BE0" w14:textId="77777777" w:rsidR="00AA05CE" w:rsidRPr="00AA05CE" w:rsidRDefault="00AA05CE" w:rsidP="003F5924">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 xml:space="preserve">Pertanto, nel caso in cui la società riesca a provare la propria estraneità ai fatti contestati, dimostrando di aver adottato le misure appena elencate e, di conseguenza, che la commissione dell’illecito non sia derivata da un proprio </w:t>
      </w:r>
      <w:r w:rsidRPr="00AA05CE">
        <w:rPr>
          <w:rFonts w:ascii="Times New Roman" w:eastAsia="Arial Unicode MS" w:hAnsi="Times New Roman" w:cs="Times New Roman"/>
          <w:i/>
          <w:sz w:val="24"/>
          <w:szCs w:val="24"/>
          <w:lang w:eastAsia="it-IT" w:bidi="it-IT"/>
        </w:rPr>
        <w:t>deficit</w:t>
      </w:r>
      <w:r w:rsidRPr="00AA05CE">
        <w:rPr>
          <w:rFonts w:ascii="Times New Roman" w:eastAsia="Arial Unicode MS" w:hAnsi="Times New Roman" w:cs="Times New Roman"/>
          <w:sz w:val="24"/>
          <w:szCs w:val="24"/>
          <w:lang w:eastAsia="it-IT" w:bidi="it-IT"/>
        </w:rPr>
        <w:t xml:space="preserve"> organizzativo, potrà beneficiare della funzione esimente costituita dall’adozione del Modello di Organizzazione, Gestione e Controllo 231.</w:t>
      </w:r>
    </w:p>
    <w:p w14:paraId="16970965" w14:textId="77777777" w:rsidR="00AA05CE" w:rsidRPr="00AA05CE" w:rsidRDefault="00AA05CE" w:rsidP="000550CE">
      <w:pPr>
        <w:suppressAutoHyphens/>
        <w:autoSpaceDE/>
        <w:autoSpaceDN/>
        <w:spacing w:after="120"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lastRenderedPageBreak/>
        <w:t>Nel caso in cui, invece, il reato sia stato commesso da uno dei soggetti indicati all’art. 5, comma 1, lett. b), ovverosia da un soggetto sottoposto all’altrui direzione o vigilanza, la società risponde se la realizzazione dell’illecito sia stata resa possibile dalla violazione degli obblighi di direzione o vigilanza cui è tenuta. Anche in questo caso, tuttavia, la violazione è esclusa se la società, prima della realizzazione del reato, abbia adottato efficacemente un modello di organizzazione, gestione e controllo idoneo a prevenire i reati indicati dalla norma.</w:t>
      </w:r>
    </w:p>
    <w:p w14:paraId="3B501313" w14:textId="77777777" w:rsidR="00AA05CE" w:rsidRPr="00AA05CE" w:rsidRDefault="00AA05CE" w:rsidP="000550CE">
      <w:pPr>
        <w:suppressAutoHyphens/>
        <w:autoSpaceDE/>
        <w:autoSpaceDN/>
        <w:spacing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Il D.Lgs. 231/2001, pertanto, delinea il contenuto dei modelli di organizzazione e di gestione prevedendo che gli stessi, in relazione all’estensione dei poteri delegati e al rischio di commissione dei reati, devono:</w:t>
      </w:r>
    </w:p>
    <w:p w14:paraId="09F8A044" w14:textId="77777777" w:rsidR="00AA05CE" w:rsidRPr="00AA05CE" w:rsidRDefault="00AA05CE" w:rsidP="000550CE">
      <w:pPr>
        <w:numPr>
          <w:ilvl w:val="0"/>
          <w:numId w:val="16"/>
        </w:numPr>
        <w:suppressAutoHyphens/>
        <w:autoSpaceDE/>
        <w:autoSpaceDN/>
        <w:spacing w:line="276" w:lineRule="auto"/>
        <w:ind w:left="851" w:right="754" w:hanging="28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individuare le attività nel cui ambito possono essere commessi reati;</w:t>
      </w:r>
    </w:p>
    <w:p w14:paraId="2228F472" w14:textId="77777777" w:rsidR="00AA05CE" w:rsidRPr="00AA05CE" w:rsidRDefault="00AA05CE" w:rsidP="000550CE">
      <w:pPr>
        <w:numPr>
          <w:ilvl w:val="0"/>
          <w:numId w:val="16"/>
        </w:numPr>
        <w:suppressAutoHyphens/>
        <w:autoSpaceDE/>
        <w:autoSpaceDN/>
        <w:spacing w:line="276" w:lineRule="auto"/>
        <w:ind w:left="851" w:right="754" w:hanging="28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prevedere specifici protocolli diretti a programmare la formazione e l’attuazione delle decisioni della società in relazione ai reati da prevenire; individuare modalità di gestione delle risorse finanziarie idonee a impedire la commissione dei reati;</w:t>
      </w:r>
    </w:p>
    <w:p w14:paraId="1836858B" w14:textId="77777777" w:rsidR="00AA05CE" w:rsidRPr="00AA05CE" w:rsidRDefault="00AA05CE" w:rsidP="000550CE">
      <w:pPr>
        <w:numPr>
          <w:ilvl w:val="0"/>
          <w:numId w:val="16"/>
        </w:numPr>
        <w:suppressAutoHyphens/>
        <w:autoSpaceDE/>
        <w:autoSpaceDN/>
        <w:spacing w:line="276" w:lineRule="auto"/>
        <w:ind w:left="851" w:right="754" w:hanging="28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prevedere obblighi di informazione nei confronti dell’organismo deputato a vigilare sul funzionamento e l’osservanza dei modelli.</w:t>
      </w:r>
    </w:p>
    <w:p w14:paraId="7EADEDF3" w14:textId="77777777" w:rsidR="00AA05CE" w:rsidRPr="00AA05CE" w:rsidRDefault="00AA05CE" w:rsidP="000550CE">
      <w:pPr>
        <w:suppressAutoHyphens/>
        <w:autoSpaceDE/>
        <w:autoSpaceDN/>
        <w:spacing w:before="240" w:line="276" w:lineRule="auto"/>
        <w:ind w:left="567" w:right="75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Infine, l’art. 7, comma 4, del Decreto individua i requisiti dell’efficace attuazione dei modelli organizzativi:</w:t>
      </w:r>
    </w:p>
    <w:p w14:paraId="718E75EA" w14:textId="77777777" w:rsidR="00AA05CE" w:rsidRPr="00AA05CE" w:rsidRDefault="00AA05CE" w:rsidP="000550CE">
      <w:pPr>
        <w:numPr>
          <w:ilvl w:val="0"/>
          <w:numId w:val="23"/>
        </w:numPr>
        <w:suppressAutoHyphens/>
        <w:autoSpaceDE/>
        <w:autoSpaceDN/>
        <w:spacing w:line="276" w:lineRule="auto"/>
        <w:ind w:left="851" w:right="754" w:hanging="28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la verifica periodica e l’eventuale modifica del modello quando sono scoperte significative violazioni delle prescrizioni ovvero quando intervengono mutamenti nell’organizzazione e nell’attività;</w:t>
      </w:r>
    </w:p>
    <w:p w14:paraId="014E8EEB" w14:textId="77777777" w:rsidR="00AA05CE" w:rsidRPr="00AA05CE" w:rsidRDefault="00AA05CE" w:rsidP="000550CE">
      <w:pPr>
        <w:numPr>
          <w:ilvl w:val="0"/>
          <w:numId w:val="23"/>
        </w:numPr>
        <w:suppressAutoHyphens/>
        <w:autoSpaceDE/>
        <w:autoSpaceDN/>
        <w:spacing w:after="120" w:line="276" w:lineRule="auto"/>
        <w:ind w:left="851" w:right="754" w:hanging="284"/>
        <w:jc w:val="both"/>
        <w:rPr>
          <w:rFonts w:ascii="Times New Roman" w:eastAsia="Arial Unicode MS" w:hAnsi="Times New Roman" w:cs="Times New Roman"/>
          <w:sz w:val="24"/>
          <w:szCs w:val="24"/>
          <w:lang w:eastAsia="it-IT" w:bidi="it-IT"/>
        </w:rPr>
      </w:pPr>
      <w:r w:rsidRPr="00AA05CE">
        <w:rPr>
          <w:rFonts w:ascii="Times New Roman" w:eastAsia="Arial Unicode MS" w:hAnsi="Times New Roman" w:cs="Times New Roman"/>
          <w:sz w:val="24"/>
          <w:szCs w:val="24"/>
          <w:lang w:eastAsia="it-IT" w:bidi="it-IT"/>
        </w:rPr>
        <w:t>un sistema disciplinare idoneo a sanzionare il mancato rispetto delle misure indicate nel modello.</w:t>
      </w:r>
    </w:p>
    <w:p w14:paraId="3DCD790E" w14:textId="267F4372" w:rsidR="008D3A41" w:rsidRDefault="00AA05CE" w:rsidP="000550CE">
      <w:pPr>
        <w:pStyle w:val="Titolo"/>
        <w:spacing w:line="276" w:lineRule="auto"/>
        <w:ind w:left="567" w:right="754"/>
        <w:rPr>
          <w:rFonts w:eastAsia="Arial Unicode MS" w:cs="Times New Roman"/>
          <w:b w:val="0"/>
          <w:bCs w:val="0"/>
          <w:sz w:val="24"/>
          <w:szCs w:val="24"/>
          <w:lang w:eastAsia="it-IT" w:bidi="it-IT"/>
        </w:rPr>
      </w:pPr>
      <w:r w:rsidRPr="00F45FE3">
        <w:rPr>
          <w:rFonts w:eastAsia="Arial Unicode MS" w:cs="Times New Roman"/>
          <w:b w:val="0"/>
          <w:bCs w:val="0"/>
          <w:sz w:val="24"/>
          <w:szCs w:val="24"/>
          <w:lang w:eastAsia="it-IT" w:bidi="it-IT"/>
        </w:rPr>
        <w:t>Il giudizio circa l’eventuale idoneità o meno del modello adottato sarà rimesso, come detto, all’autorità giudiziaria.</w:t>
      </w:r>
    </w:p>
    <w:p w14:paraId="7B4B2C40" w14:textId="77777777" w:rsidR="008D3A41" w:rsidRDefault="008D3A41">
      <w:pPr>
        <w:rPr>
          <w:rFonts w:ascii="Times New Roman" w:eastAsia="Arial Unicode MS" w:hAnsi="Times New Roman" w:cs="Times New Roman"/>
          <w:sz w:val="24"/>
          <w:szCs w:val="24"/>
          <w:lang w:eastAsia="it-IT" w:bidi="it-IT"/>
        </w:rPr>
      </w:pPr>
      <w:r>
        <w:rPr>
          <w:rFonts w:eastAsia="Arial Unicode MS" w:cs="Times New Roman"/>
          <w:b/>
          <w:bCs/>
          <w:sz w:val="24"/>
          <w:szCs w:val="24"/>
          <w:lang w:eastAsia="it-IT" w:bidi="it-IT"/>
        </w:rPr>
        <w:br w:type="page"/>
      </w:r>
    </w:p>
    <w:p w14:paraId="216C7EF7" w14:textId="5259A03E" w:rsidR="0039733B" w:rsidRDefault="00431878" w:rsidP="00DD1C5F">
      <w:pPr>
        <w:pStyle w:val="Titolo"/>
        <w:spacing w:line="276" w:lineRule="auto"/>
        <w:ind w:left="567" w:right="754"/>
        <w:jc w:val="both"/>
      </w:pPr>
      <w:r>
        <w:lastRenderedPageBreak/>
        <w:t xml:space="preserve">2. LA SOCIETA’ </w:t>
      </w:r>
      <w:r w:rsidR="00B412F8">
        <w:t>MULTISERVIZI DEI CASTELLI DI MARINO SPA</w:t>
      </w:r>
    </w:p>
    <w:p w14:paraId="5A4F99C1" w14:textId="72E4C873" w:rsidR="00431878" w:rsidRPr="00431878" w:rsidRDefault="00431878" w:rsidP="00CD1201">
      <w:pPr>
        <w:pStyle w:val="Titolo"/>
        <w:pBdr>
          <w:bottom w:val="single" w:sz="4" w:space="1" w:color="auto"/>
        </w:pBdr>
        <w:spacing w:after="240" w:line="276" w:lineRule="auto"/>
        <w:ind w:left="567" w:right="754"/>
        <w:rPr>
          <w:iCs/>
          <w:sz w:val="28"/>
          <w:szCs w:val="28"/>
        </w:rPr>
      </w:pPr>
      <w:r>
        <w:rPr>
          <w:iCs/>
          <w:sz w:val="28"/>
          <w:szCs w:val="28"/>
        </w:rPr>
        <w:t xml:space="preserve">2.1 </w:t>
      </w:r>
      <w:r w:rsidRPr="00431878">
        <w:rPr>
          <w:iCs/>
          <w:sz w:val="28"/>
          <w:szCs w:val="28"/>
        </w:rPr>
        <w:t xml:space="preserve">La storia, le attività e l’organizzazione della </w:t>
      </w:r>
      <w:r w:rsidR="00B412F8">
        <w:rPr>
          <w:iCs/>
          <w:sz w:val="28"/>
          <w:szCs w:val="28"/>
        </w:rPr>
        <w:t>Multiservizi dei Castelli di Marino SpA</w:t>
      </w:r>
    </w:p>
    <w:p w14:paraId="1F43C825" w14:textId="2A66ED15" w:rsidR="00E10259" w:rsidRDefault="00431878" w:rsidP="000C145F">
      <w:pPr>
        <w:pStyle w:val="Titolo"/>
        <w:spacing w:before="0" w:line="276" w:lineRule="auto"/>
        <w:ind w:left="567" w:right="754"/>
        <w:jc w:val="both"/>
        <w:rPr>
          <w:b w:val="0"/>
          <w:sz w:val="24"/>
          <w:szCs w:val="24"/>
        </w:rPr>
      </w:pPr>
      <w:r w:rsidRPr="00F45FE3">
        <w:rPr>
          <w:b w:val="0"/>
          <w:sz w:val="24"/>
          <w:szCs w:val="24"/>
        </w:rPr>
        <w:t xml:space="preserve">La </w:t>
      </w:r>
      <w:r w:rsidR="002D5AD1">
        <w:rPr>
          <w:b w:val="0"/>
          <w:sz w:val="24"/>
          <w:szCs w:val="24"/>
        </w:rPr>
        <w:t>S</w:t>
      </w:r>
      <w:r w:rsidRPr="00F45FE3">
        <w:rPr>
          <w:b w:val="0"/>
          <w:sz w:val="24"/>
          <w:szCs w:val="24"/>
        </w:rPr>
        <w:t>ocietà</w:t>
      </w:r>
      <w:r w:rsidR="008B1EDE">
        <w:rPr>
          <w:b w:val="0"/>
          <w:sz w:val="24"/>
          <w:szCs w:val="24"/>
        </w:rPr>
        <w:t xml:space="preserve"> </w:t>
      </w:r>
      <w:r w:rsidR="002D5AD1">
        <w:rPr>
          <w:b w:val="0"/>
          <w:sz w:val="24"/>
          <w:szCs w:val="24"/>
        </w:rPr>
        <w:t>“</w:t>
      </w:r>
      <w:r w:rsidR="008B1EDE">
        <w:rPr>
          <w:b w:val="0"/>
          <w:sz w:val="24"/>
          <w:szCs w:val="24"/>
        </w:rPr>
        <w:t>Multiservizi dei Castelli di Marino S</w:t>
      </w:r>
      <w:r w:rsidR="002D5AD1">
        <w:rPr>
          <w:b w:val="0"/>
          <w:sz w:val="24"/>
          <w:szCs w:val="24"/>
        </w:rPr>
        <w:t>.</w:t>
      </w:r>
      <w:r w:rsidR="008B1EDE">
        <w:rPr>
          <w:b w:val="0"/>
          <w:sz w:val="24"/>
          <w:szCs w:val="24"/>
        </w:rPr>
        <w:t>p</w:t>
      </w:r>
      <w:r w:rsidR="002D5AD1">
        <w:rPr>
          <w:b w:val="0"/>
          <w:sz w:val="24"/>
          <w:szCs w:val="24"/>
        </w:rPr>
        <w:t>.</w:t>
      </w:r>
      <w:r w:rsidR="008B1EDE">
        <w:rPr>
          <w:b w:val="0"/>
          <w:sz w:val="24"/>
          <w:szCs w:val="24"/>
        </w:rPr>
        <w:t>A</w:t>
      </w:r>
      <w:r w:rsidR="002D5AD1">
        <w:rPr>
          <w:b w:val="0"/>
          <w:sz w:val="24"/>
          <w:szCs w:val="24"/>
        </w:rPr>
        <w:t>.” è stata costituita con atto del 14/09/1993 ed iscritta al Registro Imprese di Roma in data 29/12/1995 con numero REA: RM – 825571.</w:t>
      </w:r>
      <w:r w:rsidR="008B1EDE">
        <w:rPr>
          <w:b w:val="0"/>
          <w:sz w:val="24"/>
          <w:szCs w:val="24"/>
        </w:rPr>
        <w:t xml:space="preserve"> </w:t>
      </w:r>
    </w:p>
    <w:p w14:paraId="34CF13F4" w14:textId="77777777" w:rsidR="003C6843" w:rsidRDefault="002D5AD1" w:rsidP="000C145F">
      <w:pPr>
        <w:pStyle w:val="Titolo"/>
        <w:spacing w:before="0" w:line="276" w:lineRule="auto"/>
        <w:ind w:left="567" w:right="754"/>
        <w:jc w:val="both"/>
        <w:rPr>
          <w:b w:val="0"/>
          <w:sz w:val="24"/>
          <w:szCs w:val="24"/>
        </w:rPr>
      </w:pPr>
      <w:r>
        <w:rPr>
          <w:b w:val="0"/>
          <w:sz w:val="24"/>
          <w:szCs w:val="24"/>
        </w:rPr>
        <w:t>La Multiservizi dei Castelli di Marino</w:t>
      </w:r>
      <w:r w:rsidR="002807E5">
        <w:rPr>
          <w:b w:val="0"/>
          <w:sz w:val="24"/>
          <w:szCs w:val="24"/>
        </w:rPr>
        <w:t xml:space="preserve"> SpA ha ad oggetto e svolge </w:t>
      </w:r>
      <w:r w:rsidR="000A4838">
        <w:rPr>
          <w:b w:val="0"/>
          <w:sz w:val="24"/>
          <w:szCs w:val="24"/>
        </w:rPr>
        <w:t>le attività di cui all’art. 4 comma 2 del d.lgs. 175/2019</w:t>
      </w:r>
      <w:r w:rsidR="004B7E29">
        <w:rPr>
          <w:b w:val="0"/>
          <w:sz w:val="24"/>
          <w:szCs w:val="24"/>
        </w:rPr>
        <w:t xml:space="preserve"> lett. a), b), d) ed e). </w:t>
      </w:r>
    </w:p>
    <w:p w14:paraId="3C5D5E28" w14:textId="77777777" w:rsidR="00034634" w:rsidRDefault="00034634" w:rsidP="002807E5">
      <w:pPr>
        <w:pStyle w:val="Titolo"/>
        <w:spacing w:before="0" w:line="276" w:lineRule="auto"/>
        <w:ind w:left="567" w:right="754"/>
        <w:jc w:val="both"/>
        <w:rPr>
          <w:b w:val="0"/>
          <w:sz w:val="24"/>
          <w:szCs w:val="24"/>
        </w:rPr>
      </w:pPr>
    </w:p>
    <w:p w14:paraId="7E9A30CE" w14:textId="2EC450D2" w:rsidR="002807E5" w:rsidRDefault="006E27F9" w:rsidP="002807E5">
      <w:pPr>
        <w:pStyle w:val="Titolo"/>
        <w:spacing w:before="0" w:line="276" w:lineRule="auto"/>
        <w:ind w:left="567" w:right="754"/>
        <w:jc w:val="both"/>
        <w:rPr>
          <w:b w:val="0"/>
          <w:sz w:val="24"/>
          <w:szCs w:val="24"/>
        </w:rPr>
      </w:pPr>
      <w:r>
        <w:rPr>
          <w:b w:val="0"/>
          <w:sz w:val="24"/>
          <w:szCs w:val="24"/>
        </w:rPr>
        <w:t>Nello specifico, la Società opera nei seguenti settori:</w:t>
      </w:r>
    </w:p>
    <w:p w14:paraId="4A60CF93" w14:textId="6C8B013D"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 xml:space="preserve">Servizi di Igiene Urbana </w:t>
      </w:r>
      <w:r w:rsidRPr="003C6843">
        <w:rPr>
          <w:b w:val="0"/>
          <w:bCs w:val="0"/>
          <w:sz w:val="24"/>
          <w:szCs w:val="24"/>
          <w:lang w:val="en-US"/>
        </w:rPr>
        <w:t>–</w:t>
      </w:r>
      <w:r w:rsidRPr="003C6843">
        <w:rPr>
          <w:b w:val="0"/>
          <w:bCs w:val="0"/>
          <w:sz w:val="24"/>
          <w:szCs w:val="24"/>
        </w:rPr>
        <w:t xml:space="preserve"> Raccolta RSU e raccolte differenziate;</w:t>
      </w:r>
    </w:p>
    <w:p w14:paraId="7F080900"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Gestione Farmacie Comunali;</w:t>
      </w:r>
    </w:p>
    <w:p w14:paraId="724E3397"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Servizio di Mensa Scolastica e riscossione ticket mensa;</w:t>
      </w:r>
    </w:p>
    <w:p w14:paraId="3D1E2BF4"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Servizio Assistenza alunni diversamente abili;</w:t>
      </w:r>
    </w:p>
    <w:p w14:paraId="49891279"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Servizio pre-post scuola;</w:t>
      </w:r>
    </w:p>
    <w:p w14:paraId="2A9675D7"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 xml:space="preserve">Gestione Asilo Nido Comunale </w:t>
      </w:r>
      <w:r w:rsidRPr="003C6843">
        <w:rPr>
          <w:b w:val="0"/>
          <w:bCs w:val="0"/>
          <w:sz w:val="24"/>
          <w:szCs w:val="24"/>
          <w:lang w:val="en-US"/>
        </w:rPr>
        <w:t>“</w:t>
      </w:r>
      <w:r w:rsidRPr="003C6843">
        <w:rPr>
          <w:b w:val="0"/>
          <w:bCs w:val="0"/>
          <w:sz w:val="24"/>
          <w:szCs w:val="24"/>
        </w:rPr>
        <w:t>Pietro Micca</w:t>
      </w:r>
      <w:r w:rsidRPr="003C6843">
        <w:rPr>
          <w:b w:val="0"/>
          <w:bCs w:val="0"/>
          <w:sz w:val="24"/>
          <w:szCs w:val="24"/>
          <w:lang w:val="en-US"/>
        </w:rPr>
        <w:t>”</w:t>
      </w:r>
      <w:r w:rsidRPr="003C6843">
        <w:rPr>
          <w:b w:val="0"/>
          <w:bCs w:val="0"/>
          <w:sz w:val="24"/>
          <w:szCs w:val="24"/>
        </w:rPr>
        <w:t>;</w:t>
      </w:r>
    </w:p>
    <w:p w14:paraId="69337053"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 xml:space="preserve">Gestione Asilo Nido Comunale </w:t>
      </w:r>
      <w:r w:rsidRPr="003C6843">
        <w:rPr>
          <w:b w:val="0"/>
          <w:bCs w:val="0"/>
          <w:sz w:val="24"/>
          <w:szCs w:val="24"/>
          <w:lang w:val="en-US"/>
        </w:rPr>
        <w:t>“</w:t>
      </w:r>
      <w:r w:rsidRPr="003C6843">
        <w:rPr>
          <w:b w:val="0"/>
          <w:bCs w:val="0"/>
          <w:sz w:val="24"/>
          <w:szCs w:val="24"/>
        </w:rPr>
        <w:t>Monsignor Grassi</w:t>
      </w:r>
      <w:r w:rsidRPr="003C6843">
        <w:rPr>
          <w:b w:val="0"/>
          <w:bCs w:val="0"/>
          <w:sz w:val="24"/>
          <w:szCs w:val="24"/>
          <w:lang w:val="en-US"/>
        </w:rPr>
        <w:t>”</w:t>
      </w:r>
      <w:r w:rsidRPr="003C6843">
        <w:rPr>
          <w:b w:val="0"/>
          <w:bCs w:val="0"/>
          <w:sz w:val="24"/>
          <w:szCs w:val="24"/>
        </w:rPr>
        <w:t>;</w:t>
      </w:r>
    </w:p>
    <w:p w14:paraId="75691B55"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Gestione Cimitero Comunale;</w:t>
      </w:r>
    </w:p>
    <w:p w14:paraId="30B96CBA" w14:textId="1CD3B4DE" w:rsidR="003C6843" w:rsidRPr="000844A7" w:rsidRDefault="003C6843" w:rsidP="0092778E">
      <w:pPr>
        <w:pStyle w:val="Titolo"/>
        <w:numPr>
          <w:ilvl w:val="0"/>
          <w:numId w:val="58"/>
        </w:numPr>
        <w:spacing w:before="0" w:line="276" w:lineRule="auto"/>
        <w:ind w:left="1134" w:right="754" w:hanging="425"/>
        <w:jc w:val="both"/>
        <w:rPr>
          <w:b w:val="0"/>
          <w:bCs w:val="0"/>
          <w:sz w:val="24"/>
          <w:szCs w:val="24"/>
        </w:rPr>
      </w:pPr>
      <w:r w:rsidRPr="000844A7">
        <w:rPr>
          <w:b w:val="0"/>
          <w:bCs w:val="0"/>
          <w:sz w:val="24"/>
          <w:szCs w:val="24"/>
        </w:rPr>
        <w:t>Servizio</w:t>
      </w:r>
      <w:r w:rsidR="000844A7">
        <w:rPr>
          <w:b w:val="0"/>
          <w:bCs w:val="0"/>
          <w:sz w:val="24"/>
          <w:szCs w:val="24"/>
        </w:rPr>
        <w:t xml:space="preserve"> di</w:t>
      </w:r>
      <w:r w:rsidRPr="000844A7">
        <w:rPr>
          <w:b w:val="0"/>
          <w:bCs w:val="0"/>
          <w:sz w:val="24"/>
          <w:szCs w:val="24"/>
        </w:rPr>
        <w:t xml:space="preserve"> manutenzione immobili comunali, edifici scolastici, fontane e fontanine pubbliche, transennamenti</w:t>
      </w:r>
      <w:r w:rsidR="000844A7">
        <w:rPr>
          <w:b w:val="0"/>
          <w:bCs w:val="0"/>
          <w:sz w:val="24"/>
          <w:szCs w:val="24"/>
        </w:rPr>
        <w:t>,</w:t>
      </w:r>
      <w:r w:rsidRPr="000844A7">
        <w:rPr>
          <w:b w:val="0"/>
          <w:bCs w:val="0"/>
          <w:sz w:val="24"/>
          <w:szCs w:val="24"/>
        </w:rPr>
        <w:t xml:space="preserve"> in esecuzione </w:t>
      </w:r>
      <w:r w:rsidR="000844A7">
        <w:rPr>
          <w:b w:val="0"/>
          <w:bCs w:val="0"/>
          <w:sz w:val="24"/>
          <w:szCs w:val="24"/>
        </w:rPr>
        <w:t>di</w:t>
      </w:r>
      <w:r w:rsidRPr="000844A7">
        <w:rPr>
          <w:b w:val="0"/>
          <w:bCs w:val="0"/>
          <w:sz w:val="24"/>
          <w:szCs w:val="24"/>
        </w:rPr>
        <w:t xml:space="preserve"> ordinanze e per interventi</w:t>
      </w:r>
      <w:r w:rsidR="000844A7">
        <w:rPr>
          <w:b w:val="0"/>
          <w:bCs w:val="0"/>
          <w:sz w:val="24"/>
          <w:szCs w:val="24"/>
        </w:rPr>
        <w:t xml:space="preserve"> </w:t>
      </w:r>
      <w:r w:rsidRPr="000844A7">
        <w:rPr>
          <w:b w:val="0"/>
          <w:bCs w:val="0"/>
          <w:sz w:val="24"/>
          <w:szCs w:val="24"/>
        </w:rPr>
        <w:t>urgenti ed indifferibili;</w:t>
      </w:r>
    </w:p>
    <w:p w14:paraId="548CD7A9" w14:textId="77777777"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Gestione parcheggi in fascia blu;</w:t>
      </w:r>
    </w:p>
    <w:p w14:paraId="3A3A6229" w14:textId="40CEBFE5" w:rsidR="003C6843" w:rsidRPr="003C6843" w:rsidRDefault="003C6843" w:rsidP="003C6843">
      <w:pPr>
        <w:pStyle w:val="Titolo"/>
        <w:numPr>
          <w:ilvl w:val="0"/>
          <w:numId w:val="58"/>
        </w:numPr>
        <w:spacing w:before="0" w:line="276" w:lineRule="auto"/>
        <w:ind w:left="1134" w:right="754" w:hanging="425"/>
        <w:jc w:val="both"/>
        <w:rPr>
          <w:b w:val="0"/>
          <w:bCs w:val="0"/>
          <w:sz w:val="24"/>
          <w:szCs w:val="24"/>
        </w:rPr>
      </w:pPr>
      <w:r w:rsidRPr="003C6843">
        <w:rPr>
          <w:b w:val="0"/>
          <w:bCs w:val="0"/>
          <w:sz w:val="24"/>
          <w:szCs w:val="24"/>
        </w:rPr>
        <w:t>Gestione parcheggio multipiano P.le degli Eroi</w:t>
      </w:r>
      <w:r w:rsidR="00856E21">
        <w:rPr>
          <w:b w:val="0"/>
          <w:bCs w:val="0"/>
          <w:sz w:val="24"/>
          <w:szCs w:val="24"/>
        </w:rPr>
        <w:t>.</w:t>
      </w:r>
    </w:p>
    <w:p w14:paraId="3FB74219" w14:textId="77777777" w:rsidR="003C6843" w:rsidRDefault="003C6843" w:rsidP="002807E5">
      <w:pPr>
        <w:pStyle w:val="Titolo"/>
        <w:spacing w:before="0" w:line="276" w:lineRule="auto"/>
        <w:ind w:left="567" w:right="754"/>
        <w:jc w:val="both"/>
        <w:rPr>
          <w:b w:val="0"/>
          <w:sz w:val="24"/>
          <w:szCs w:val="24"/>
        </w:rPr>
      </w:pPr>
    </w:p>
    <w:p w14:paraId="0A25047D" w14:textId="6204A6DC" w:rsidR="006E27F9" w:rsidRDefault="001F4AA7" w:rsidP="000C145F">
      <w:pPr>
        <w:pStyle w:val="Titolo"/>
        <w:spacing w:after="240" w:line="276" w:lineRule="auto"/>
        <w:ind w:left="567" w:right="754"/>
        <w:jc w:val="both"/>
        <w:rPr>
          <w:b w:val="0"/>
          <w:sz w:val="24"/>
          <w:szCs w:val="24"/>
        </w:rPr>
      </w:pPr>
      <w:r>
        <w:rPr>
          <w:b w:val="0"/>
          <w:sz w:val="24"/>
          <w:szCs w:val="24"/>
        </w:rPr>
        <w:t>La Società può compiere ogni operazione commerciale, industriale, mobiliare, immobiliare e finanziaria strumentale al perseguimento dell’oggetto sociale.</w:t>
      </w:r>
    </w:p>
    <w:p w14:paraId="4929E73B" w14:textId="77777777" w:rsidR="001F4AA7" w:rsidRPr="001F4AA7" w:rsidRDefault="001F4AA7" w:rsidP="000C145F">
      <w:pPr>
        <w:pStyle w:val="Titolo"/>
        <w:spacing w:line="276" w:lineRule="auto"/>
        <w:ind w:left="567" w:right="754"/>
        <w:jc w:val="both"/>
        <w:rPr>
          <w:sz w:val="24"/>
          <w:szCs w:val="24"/>
          <w:u w:val="single"/>
        </w:rPr>
      </w:pPr>
      <w:r w:rsidRPr="001F4AA7">
        <w:rPr>
          <w:sz w:val="24"/>
          <w:szCs w:val="24"/>
          <w:u w:val="single"/>
        </w:rPr>
        <w:t>Dettagli sulla Società:</w:t>
      </w:r>
    </w:p>
    <w:p w14:paraId="6798A8A2" w14:textId="59557890" w:rsidR="006E27F9" w:rsidRDefault="001F4AA7" w:rsidP="000C145F">
      <w:pPr>
        <w:pStyle w:val="Titolo"/>
        <w:numPr>
          <w:ilvl w:val="0"/>
          <w:numId w:val="24"/>
        </w:numPr>
        <w:spacing w:line="276" w:lineRule="auto"/>
        <w:ind w:right="754"/>
        <w:jc w:val="both"/>
        <w:rPr>
          <w:b w:val="0"/>
          <w:sz w:val="24"/>
          <w:szCs w:val="24"/>
        </w:rPr>
      </w:pPr>
      <w:r>
        <w:rPr>
          <w:b w:val="0"/>
          <w:sz w:val="24"/>
          <w:szCs w:val="24"/>
        </w:rPr>
        <w:t xml:space="preserve">Ragione Sociale: </w:t>
      </w:r>
      <w:r w:rsidR="00B412F8">
        <w:rPr>
          <w:b w:val="0"/>
          <w:sz w:val="24"/>
          <w:szCs w:val="24"/>
        </w:rPr>
        <w:t>Multiservizi dei Castelli di Marino S</w:t>
      </w:r>
      <w:r w:rsidR="004B7E29">
        <w:rPr>
          <w:b w:val="0"/>
          <w:sz w:val="24"/>
          <w:szCs w:val="24"/>
        </w:rPr>
        <w:t>.</w:t>
      </w:r>
      <w:r w:rsidR="00B412F8">
        <w:rPr>
          <w:b w:val="0"/>
          <w:sz w:val="24"/>
          <w:szCs w:val="24"/>
        </w:rPr>
        <w:t>p</w:t>
      </w:r>
      <w:r w:rsidR="004B7E29">
        <w:rPr>
          <w:b w:val="0"/>
          <w:sz w:val="24"/>
          <w:szCs w:val="24"/>
        </w:rPr>
        <w:t>.</w:t>
      </w:r>
      <w:r w:rsidR="00B412F8">
        <w:rPr>
          <w:b w:val="0"/>
          <w:sz w:val="24"/>
          <w:szCs w:val="24"/>
        </w:rPr>
        <w:t>A</w:t>
      </w:r>
      <w:r w:rsidR="004B7E29">
        <w:rPr>
          <w:b w:val="0"/>
          <w:sz w:val="24"/>
          <w:szCs w:val="24"/>
        </w:rPr>
        <w:t>.</w:t>
      </w:r>
      <w:r>
        <w:rPr>
          <w:b w:val="0"/>
          <w:sz w:val="24"/>
          <w:szCs w:val="24"/>
        </w:rPr>
        <w:t>;</w:t>
      </w:r>
    </w:p>
    <w:p w14:paraId="668A45C3" w14:textId="52226FF4" w:rsidR="001F4AA7" w:rsidRDefault="001F4AA7" w:rsidP="000C145F">
      <w:pPr>
        <w:pStyle w:val="Titolo"/>
        <w:numPr>
          <w:ilvl w:val="0"/>
          <w:numId w:val="24"/>
        </w:numPr>
        <w:spacing w:line="276" w:lineRule="auto"/>
        <w:ind w:right="754"/>
        <w:jc w:val="both"/>
        <w:rPr>
          <w:b w:val="0"/>
          <w:sz w:val="24"/>
          <w:szCs w:val="24"/>
        </w:rPr>
      </w:pPr>
      <w:r>
        <w:rPr>
          <w:b w:val="0"/>
          <w:sz w:val="24"/>
          <w:szCs w:val="24"/>
        </w:rPr>
        <w:t xml:space="preserve">Sede legale: </w:t>
      </w:r>
      <w:r w:rsidR="001C7FE9">
        <w:rPr>
          <w:b w:val="0"/>
          <w:sz w:val="24"/>
          <w:szCs w:val="24"/>
        </w:rPr>
        <w:t>Marino</w:t>
      </w:r>
      <w:r w:rsidR="006F2CDC">
        <w:rPr>
          <w:b w:val="0"/>
          <w:sz w:val="24"/>
          <w:szCs w:val="24"/>
        </w:rPr>
        <w:t xml:space="preserve"> (R</w:t>
      </w:r>
      <w:r w:rsidR="001C7FE9">
        <w:rPr>
          <w:b w:val="0"/>
          <w:sz w:val="24"/>
          <w:szCs w:val="24"/>
        </w:rPr>
        <w:t>M</w:t>
      </w:r>
      <w:r w:rsidR="006F2CDC">
        <w:rPr>
          <w:b w:val="0"/>
          <w:sz w:val="24"/>
          <w:szCs w:val="24"/>
        </w:rPr>
        <w:t xml:space="preserve">), </w:t>
      </w:r>
      <w:r>
        <w:rPr>
          <w:b w:val="0"/>
          <w:sz w:val="24"/>
          <w:szCs w:val="24"/>
        </w:rPr>
        <w:t>Via</w:t>
      </w:r>
      <w:r w:rsidR="001C7FE9">
        <w:rPr>
          <w:b w:val="0"/>
          <w:sz w:val="24"/>
          <w:szCs w:val="24"/>
        </w:rPr>
        <w:t xml:space="preserve"> </w:t>
      </w:r>
      <w:r w:rsidR="004B7E29">
        <w:rPr>
          <w:b w:val="0"/>
          <w:sz w:val="24"/>
          <w:szCs w:val="24"/>
        </w:rPr>
        <w:t>Pietro Nenni n. 13, CAP 00047</w:t>
      </w:r>
      <w:r w:rsidR="006F2CDC">
        <w:rPr>
          <w:b w:val="0"/>
          <w:sz w:val="24"/>
          <w:szCs w:val="24"/>
        </w:rPr>
        <w:t>;</w:t>
      </w:r>
    </w:p>
    <w:p w14:paraId="4C20AA6C" w14:textId="028C0C50" w:rsidR="006F2CDC" w:rsidRDefault="006F2CDC" w:rsidP="000C145F">
      <w:pPr>
        <w:pStyle w:val="Titolo"/>
        <w:numPr>
          <w:ilvl w:val="0"/>
          <w:numId w:val="24"/>
        </w:numPr>
        <w:spacing w:line="276" w:lineRule="auto"/>
        <w:ind w:right="754"/>
        <w:jc w:val="both"/>
        <w:rPr>
          <w:b w:val="0"/>
          <w:sz w:val="24"/>
          <w:szCs w:val="24"/>
        </w:rPr>
      </w:pPr>
      <w:r>
        <w:rPr>
          <w:b w:val="0"/>
          <w:sz w:val="24"/>
          <w:szCs w:val="24"/>
        </w:rPr>
        <w:t xml:space="preserve">Forma Giuridica: </w:t>
      </w:r>
      <w:r w:rsidR="004B7E29">
        <w:rPr>
          <w:b w:val="0"/>
          <w:sz w:val="24"/>
          <w:szCs w:val="24"/>
        </w:rPr>
        <w:t>società per azioni con socio unico</w:t>
      </w:r>
      <w:r>
        <w:rPr>
          <w:b w:val="0"/>
          <w:sz w:val="24"/>
          <w:szCs w:val="24"/>
        </w:rPr>
        <w:t>;</w:t>
      </w:r>
    </w:p>
    <w:p w14:paraId="1C36DDBC" w14:textId="39D3B800" w:rsidR="006F2CDC" w:rsidRDefault="006F2CDC" w:rsidP="000C145F">
      <w:pPr>
        <w:pStyle w:val="Titolo"/>
        <w:numPr>
          <w:ilvl w:val="0"/>
          <w:numId w:val="24"/>
        </w:numPr>
        <w:spacing w:line="276" w:lineRule="auto"/>
        <w:ind w:right="754"/>
        <w:jc w:val="both"/>
        <w:rPr>
          <w:b w:val="0"/>
          <w:sz w:val="24"/>
          <w:szCs w:val="24"/>
        </w:rPr>
      </w:pPr>
      <w:r>
        <w:rPr>
          <w:b w:val="0"/>
          <w:sz w:val="24"/>
          <w:szCs w:val="24"/>
        </w:rPr>
        <w:t xml:space="preserve">Data atto costitutivo: </w:t>
      </w:r>
      <w:r w:rsidR="004B7E29">
        <w:rPr>
          <w:b w:val="0"/>
          <w:sz w:val="24"/>
          <w:szCs w:val="24"/>
        </w:rPr>
        <w:t>14/09/1993</w:t>
      </w:r>
      <w:r>
        <w:rPr>
          <w:b w:val="0"/>
          <w:sz w:val="24"/>
          <w:szCs w:val="24"/>
        </w:rPr>
        <w:t>;</w:t>
      </w:r>
    </w:p>
    <w:p w14:paraId="15710492" w14:textId="604237D8" w:rsidR="006F2CDC" w:rsidRDefault="006F2CDC" w:rsidP="000C145F">
      <w:pPr>
        <w:pStyle w:val="Titolo"/>
        <w:numPr>
          <w:ilvl w:val="0"/>
          <w:numId w:val="24"/>
        </w:numPr>
        <w:spacing w:line="276" w:lineRule="auto"/>
        <w:ind w:right="754"/>
        <w:jc w:val="both"/>
        <w:rPr>
          <w:b w:val="0"/>
          <w:sz w:val="24"/>
          <w:szCs w:val="24"/>
        </w:rPr>
      </w:pPr>
      <w:r>
        <w:rPr>
          <w:b w:val="0"/>
          <w:sz w:val="24"/>
          <w:szCs w:val="24"/>
        </w:rPr>
        <w:t xml:space="preserve">Codice Fiscale e Partita IVA: </w:t>
      </w:r>
      <w:r w:rsidR="004B7E29">
        <w:rPr>
          <w:b w:val="0"/>
          <w:sz w:val="24"/>
          <w:szCs w:val="24"/>
        </w:rPr>
        <w:t>05447451005</w:t>
      </w:r>
      <w:r>
        <w:rPr>
          <w:b w:val="0"/>
          <w:sz w:val="24"/>
          <w:szCs w:val="24"/>
        </w:rPr>
        <w:t>;</w:t>
      </w:r>
    </w:p>
    <w:p w14:paraId="2BC90D9D" w14:textId="15DEB900" w:rsidR="006F2CDC" w:rsidRDefault="006F2CDC" w:rsidP="000C145F">
      <w:pPr>
        <w:pStyle w:val="Titolo"/>
        <w:numPr>
          <w:ilvl w:val="0"/>
          <w:numId w:val="24"/>
        </w:numPr>
        <w:spacing w:line="276" w:lineRule="auto"/>
        <w:ind w:right="754"/>
        <w:jc w:val="both"/>
        <w:rPr>
          <w:b w:val="0"/>
          <w:sz w:val="24"/>
          <w:szCs w:val="24"/>
        </w:rPr>
      </w:pPr>
      <w:r>
        <w:rPr>
          <w:b w:val="0"/>
          <w:sz w:val="24"/>
          <w:szCs w:val="24"/>
        </w:rPr>
        <w:t xml:space="preserve">Numero REA: </w:t>
      </w:r>
      <w:r w:rsidR="004B7E29">
        <w:rPr>
          <w:b w:val="0"/>
          <w:sz w:val="24"/>
          <w:szCs w:val="24"/>
        </w:rPr>
        <w:t>RM</w:t>
      </w:r>
      <w:r>
        <w:rPr>
          <w:b w:val="0"/>
          <w:sz w:val="24"/>
          <w:szCs w:val="24"/>
        </w:rPr>
        <w:t xml:space="preserve"> – </w:t>
      </w:r>
      <w:r w:rsidR="004B7E29">
        <w:rPr>
          <w:b w:val="0"/>
          <w:sz w:val="24"/>
          <w:szCs w:val="24"/>
        </w:rPr>
        <w:t>825571</w:t>
      </w:r>
      <w:r>
        <w:rPr>
          <w:b w:val="0"/>
          <w:sz w:val="24"/>
          <w:szCs w:val="24"/>
        </w:rPr>
        <w:t>;</w:t>
      </w:r>
    </w:p>
    <w:p w14:paraId="5B1BF8D4" w14:textId="0DD38707" w:rsidR="006F2CDC" w:rsidRDefault="006F2CDC" w:rsidP="000C145F">
      <w:pPr>
        <w:pStyle w:val="Titolo"/>
        <w:numPr>
          <w:ilvl w:val="0"/>
          <w:numId w:val="24"/>
        </w:numPr>
        <w:spacing w:line="276" w:lineRule="auto"/>
        <w:ind w:right="754"/>
        <w:jc w:val="both"/>
        <w:rPr>
          <w:b w:val="0"/>
          <w:sz w:val="24"/>
          <w:szCs w:val="24"/>
        </w:rPr>
      </w:pPr>
      <w:r>
        <w:rPr>
          <w:b w:val="0"/>
          <w:sz w:val="24"/>
          <w:szCs w:val="24"/>
        </w:rPr>
        <w:t xml:space="preserve">Pec: </w:t>
      </w:r>
      <w:hyperlink r:id="rId8" w:history="1">
        <w:r w:rsidR="000A5DA8" w:rsidRPr="00A40017">
          <w:rPr>
            <w:rStyle w:val="Collegamentoipertestuale"/>
            <w:b w:val="0"/>
            <w:sz w:val="24"/>
            <w:szCs w:val="24"/>
          </w:rPr>
          <w:t>direttore@pec.multiservizimarino.it</w:t>
        </w:r>
      </w:hyperlink>
      <w:r>
        <w:rPr>
          <w:b w:val="0"/>
          <w:sz w:val="24"/>
          <w:szCs w:val="24"/>
        </w:rPr>
        <w:t>;</w:t>
      </w:r>
    </w:p>
    <w:p w14:paraId="5B25D114" w14:textId="3ACD1F3C" w:rsidR="006F2CDC" w:rsidRDefault="006F2CDC" w:rsidP="000C145F">
      <w:pPr>
        <w:pStyle w:val="Titolo"/>
        <w:numPr>
          <w:ilvl w:val="0"/>
          <w:numId w:val="24"/>
        </w:numPr>
        <w:spacing w:line="276" w:lineRule="auto"/>
        <w:ind w:right="754"/>
        <w:jc w:val="both"/>
        <w:rPr>
          <w:b w:val="0"/>
          <w:sz w:val="24"/>
          <w:szCs w:val="24"/>
        </w:rPr>
      </w:pPr>
      <w:r>
        <w:rPr>
          <w:b w:val="0"/>
          <w:sz w:val="24"/>
          <w:szCs w:val="24"/>
        </w:rPr>
        <w:t xml:space="preserve">Data inizio attività: </w:t>
      </w:r>
      <w:r w:rsidR="000A5DA8">
        <w:rPr>
          <w:b w:val="0"/>
          <w:sz w:val="24"/>
          <w:szCs w:val="24"/>
        </w:rPr>
        <w:t>02/05/2002</w:t>
      </w:r>
      <w:r>
        <w:rPr>
          <w:b w:val="0"/>
          <w:sz w:val="24"/>
          <w:szCs w:val="24"/>
        </w:rPr>
        <w:t>;</w:t>
      </w:r>
    </w:p>
    <w:p w14:paraId="371A938E" w14:textId="296C4644" w:rsidR="00563D6D" w:rsidRDefault="00563D6D" w:rsidP="000C145F">
      <w:pPr>
        <w:pStyle w:val="Titolo"/>
        <w:numPr>
          <w:ilvl w:val="0"/>
          <w:numId w:val="24"/>
        </w:numPr>
        <w:spacing w:line="276" w:lineRule="auto"/>
        <w:ind w:right="754"/>
        <w:jc w:val="both"/>
        <w:rPr>
          <w:b w:val="0"/>
          <w:sz w:val="24"/>
          <w:szCs w:val="24"/>
        </w:rPr>
      </w:pPr>
      <w:r>
        <w:rPr>
          <w:b w:val="0"/>
          <w:sz w:val="24"/>
          <w:szCs w:val="24"/>
        </w:rPr>
        <w:lastRenderedPageBreak/>
        <w:t xml:space="preserve">Codice ATECO: </w:t>
      </w:r>
      <w:r w:rsidR="000A5DA8">
        <w:rPr>
          <w:b w:val="0"/>
          <w:sz w:val="24"/>
          <w:szCs w:val="24"/>
        </w:rPr>
        <w:t>49,41</w:t>
      </w:r>
      <w:r>
        <w:rPr>
          <w:b w:val="0"/>
          <w:sz w:val="24"/>
          <w:szCs w:val="24"/>
        </w:rPr>
        <w:t>;</w:t>
      </w:r>
    </w:p>
    <w:p w14:paraId="119B8CD9" w14:textId="354F9248" w:rsidR="00563D6D" w:rsidRDefault="00563D6D" w:rsidP="000C145F">
      <w:pPr>
        <w:pStyle w:val="Titolo"/>
        <w:numPr>
          <w:ilvl w:val="0"/>
          <w:numId w:val="24"/>
        </w:numPr>
        <w:spacing w:line="276" w:lineRule="auto"/>
        <w:ind w:right="754"/>
        <w:jc w:val="both"/>
        <w:rPr>
          <w:b w:val="0"/>
          <w:sz w:val="24"/>
          <w:szCs w:val="24"/>
        </w:rPr>
      </w:pPr>
      <w:r>
        <w:rPr>
          <w:b w:val="0"/>
          <w:sz w:val="24"/>
          <w:szCs w:val="24"/>
        </w:rPr>
        <w:t>Organo amministrativo: Amministratore Unico;</w:t>
      </w:r>
    </w:p>
    <w:p w14:paraId="38D589E9" w14:textId="17C7A096" w:rsidR="0067146E" w:rsidRDefault="00563D6D" w:rsidP="0067146E">
      <w:pPr>
        <w:pStyle w:val="Titolo"/>
        <w:numPr>
          <w:ilvl w:val="0"/>
          <w:numId w:val="24"/>
        </w:numPr>
        <w:spacing w:after="240" w:line="276" w:lineRule="auto"/>
        <w:ind w:right="754"/>
        <w:jc w:val="both"/>
        <w:rPr>
          <w:b w:val="0"/>
          <w:sz w:val="24"/>
          <w:szCs w:val="24"/>
        </w:rPr>
      </w:pPr>
      <w:r>
        <w:rPr>
          <w:b w:val="0"/>
          <w:sz w:val="24"/>
          <w:szCs w:val="24"/>
        </w:rPr>
        <w:t xml:space="preserve">Capitale sociale: € </w:t>
      </w:r>
      <w:r w:rsidR="000A5DA8">
        <w:rPr>
          <w:b w:val="0"/>
          <w:sz w:val="24"/>
          <w:szCs w:val="24"/>
        </w:rPr>
        <w:t>3.521.000,00</w:t>
      </w:r>
      <w:r>
        <w:rPr>
          <w:b w:val="0"/>
          <w:sz w:val="24"/>
          <w:szCs w:val="24"/>
        </w:rPr>
        <w:t>.</w:t>
      </w:r>
    </w:p>
    <w:p w14:paraId="1E1C2267" w14:textId="7A1354E7" w:rsidR="0067146E" w:rsidRDefault="0067146E" w:rsidP="0067146E">
      <w:pPr>
        <w:pStyle w:val="Titolo"/>
        <w:spacing w:after="240" w:line="276" w:lineRule="auto"/>
        <w:ind w:left="567" w:right="754"/>
        <w:jc w:val="both"/>
        <w:rPr>
          <w:b w:val="0"/>
          <w:sz w:val="24"/>
          <w:szCs w:val="24"/>
        </w:rPr>
      </w:pPr>
      <w:r>
        <w:rPr>
          <w:b w:val="0"/>
          <w:sz w:val="24"/>
          <w:szCs w:val="24"/>
        </w:rPr>
        <w:t>L’organizzazione societaria della Multiservizi dei Castelli di Marino SpA, ad oggi, consta dei seguenti organi sociali:</w:t>
      </w:r>
    </w:p>
    <w:p w14:paraId="49F7A902" w14:textId="003DDB9A" w:rsidR="0067146E" w:rsidRDefault="0067146E" w:rsidP="0067146E">
      <w:pPr>
        <w:pStyle w:val="Titolo"/>
        <w:spacing w:line="276" w:lineRule="auto"/>
        <w:ind w:left="567" w:right="754"/>
        <w:jc w:val="both"/>
        <w:rPr>
          <w:b w:val="0"/>
          <w:sz w:val="24"/>
          <w:szCs w:val="24"/>
        </w:rPr>
      </w:pPr>
      <w:r>
        <w:rPr>
          <w:b w:val="0"/>
          <w:sz w:val="24"/>
          <w:szCs w:val="24"/>
        </w:rPr>
        <w:t>- Socio unico: Comune di Marino, titolare del 100% del capitale sociale;</w:t>
      </w:r>
    </w:p>
    <w:p w14:paraId="054571AA" w14:textId="3A1796BD" w:rsidR="0067146E" w:rsidRDefault="0067146E" w:rsidP="0067146E">
      <w:pPr>
        <w:pStyle w:val="Titolo"/>
        <w:spacing w:line="276" w:lineRule="auto"/>
        <w:ind w:left="567" w:right="754"/>
        <w:jc w:val="both"/>
        <w:rPr>
          <w:b w:val="0"/>
          <w:sz w:val="24"/>
          <w:szCs w:val="24"/>
        </w:rPr>
      </w:pPr>
      <w:r>
        <w:rPr>
          <w:b w:val="0"/>
          <w:sz w:val="24"/>
          <w:szCs w:val="24"/>
        </w:rPr>
        <w:t>- Amministratore Unico;</w:t>
      </w:r>
    </w:p>
    <w:p w14:paraId="030E42A3" w14:textId="54B82227" w:rsidR="0067146E" w:rsidRDefault="0067146E" w:rsidP="0067146E">
      <w:pPr>
        <w:pStyle w:val="Titolo"/>
        <w:spacing w:line="276" w:lineRule="auto"/>
        <w:ind w:left="567" w:right="754"/>
        <w:jc w:val="both"/>
        <w:rPr>
          <w:b w:val="0"/>
          <w:sz w:val="24"/>
          <w:szCs w:val="24"/>
        </w:rPr>
      </w:pPr>
      <w:r>
        <w:rPr>
          <w:b w:val="0"/>
          <w:sz w:val="24"/>
          <w:szCs w:val="24"/>
        </w:rPr>
        <w:t>- Collegio Sindacale;</w:t>
      </w:r>
    </w:p>
    <w:p w14:paraId="2998FF69" w14:textId="2B017574" w:rsidR="0067146E" w:rsidRDefault="0067146E" w:rsidP="0067146E">
      <w:pPr>
        <w:pStyle w:val="Titolo"/>
        <w:spacing w:line="276" w:lineRule="auto"/>
        <w:ind w:left="567" w:right="754"/>
        <w:jc w:val="both"/>
        <w:rPr>
          <w:rFonts w:cs="Times New Roman"/>
          <w:iCs/>
          <w:sz w:val="24"/>
          <w:szCs w:val="24"/>
        </w:rPr>
      </w:pPr>
      <w:r>
        <w:rPr>
          <w:b w:val="0"/>
          <w:sz w:val="24"/>
          <w:szCs w:val="24"/>
        </w:rPr>
        <w:t>- Revisore legale.</w:t>
      </w:r>
    </w:p>
    <w:p w14:paraId="47F7A00D" w14:textId="77777777" w:rsidR="0067146E" w:rsidRDefault="0067146E" w:rsidP="000C145F">
      <w:pPr>
        <w:pStyle w:val="Titolo"/>
        <w:spacing w:line="276" w:lineRule="auto"/>
        <w:ind w:left="567" w:right="754"/>
        <w:jc w:val="both"/>
        <w:rPr>
          <w:rFonts w:cs="Times New Roman"/>
          <w:iCs/>
          <w:sz w:val="24"/>
          <w:szCs w:val="24"/>
        </w:rPr>
      </w:pPr>
    </w:p>
    <w:p w14:paraId="1CC04126" w14:textId="3B625F87" w:rsidR="001C7FE9" w:rsidRDefault="001C7FE9" w:rsidP="000C145F">
      <w:pPr>
        <w:pStyle w:val="Titolo"/>
        <w:spacing w:line="276" w:lineRule="auto"/>
        <w:ind w:left="567" w:right="754"/>
        <w:jc w:val="both"/>
        <w:rPr>
          <w:rFonts w:cs="Times New Roman"/>
          <w:b w:val="0"/>
          <w:bCs w:val="0"/>
          <w:iCs/>
          <w:sz w:val="24"/>
          <w:szCs w:val="24"/>
        </w:rPr>
      </w:pPr>
      <w:r w:rsidRPr="001C7FE9">
        <w:rPr>
          <w:rFonts w:cs="Times New Roman"/>
          <w:iCs/>
          <w:sz w:val="24"/>
          <w:szCs w:val="24"/>
        </w:rPr>
        <w:t>Titolari di cariche e qualifiche</w:t>
      </w:r>
      <w:r w:rsidRPr="001C7FE9">
        <w:rPr>
          <w:rFonts w:cs="Times New Roman"/>
          <w:b w:val="0"/>
          <w:bCs w:val="0"/>
          <w:iCs/>
          <w:sz w:val="24"/>
          <w:szCs w:val="24"/>
        </w:rPr>
        <w:t>:</w:t>
      </w:r>
    </w:p>
    <w:p w14:paraId="1C964907" w14:textId="77777777" w:rsidR="002461D3" w:rsidRDefault="002461D3" w:rsidP="002461D3">
      <w:pPr>
        <w:pStyle w:val="Titolo"/>
        <w:spacing w:before="0" w:line="276" w:lineRule="auto"/>
        <w:ind w:left="567" w:right="754"/>
        <w:jc w:val="both"/>
        <w:rPr>
          <w:rFonts w:cs="Times New Roman"/>
          <w:b w:val="0"/>
          <w:bCs w:val="0"/>
          <w:iCs/>
          <w:sz w:val="24"/>
          <w:szCs w:val="24"/>
        </w:rPr>
      </w:pPr>
    </w:p>
    <w:p w14:paraId="598B6C4E" w14:textId="555DEB91" w:rsidR="000A5DA8" w:rsidRPr="000A5DA8" w:rsidRDefault="001C7FE9" w:rsidP="000C145F">
      <w:pPr>
        <w:pStyle w:val="Titolo"/>
        <w:spacing w:after="240" w:line="276" w:lineRule="auto"/>
        <w:ind w:left="567" w:right="754"/>
        <w:jc w:val="both"/>
        <w:rPr>
          <w:rFonts w:cs="Times New Roman"/>
          <w:b w:val="0"/>
          <w:bCs w:val="0"/>
          <w:iCs/>
          <w:sz w:val="24"/>
          <w:szCs w:val="24"/>
        </w:rPr>
      </w:pPr>
      <w:r w:rsidRPr="000A5DA8">
        <w:rPr>
          <w:rFonts w:cs="Times New Roman"/>
          <w:b w:val="0"/>
          <w:bCs w:val="0"/>
          <w:iCs/>
          <w:sz w:val="24"/>
          <w:szCs w:val="24"/>
        </w:rPr>
        <w:t xml:space="preserve">La società è dotata di </w:t>
      </w:r>
      <w:r w:rsidR="000A5DA8" w:rsidRPr="000A5DA8">
        <w:rPr>
          <w:rFonts w:cs="Times New Roman"/>
          <w:b w:val="0"/>
          <w:bCs w:val="0"/>
          <w:iCs/>
          <w:sz w:val="24"/>
          <w:szCs w:val="24"/>
        </w:rPr>
        <w:t>Amministratore Unico e, quale organo di controllo,</w:t>
      </w:r>
      <w:r w:rsidR="000C145F">
        <w:rPr>
          <w:rFonts w:cs="Times New Roman"/>
          <w:b w:val="0"/>
          <w:bCs w:val="0"/>
          <w:iCs/>
          <w:sz w:val="24"/>
          <w:szCs w:val="24"/>
        </w:rPr>
        <w:t xml:space="preserve"> un</w:t>
      </w:r>
      <w:r w:rsidR="000A5DA8" w:rsidRPr="000A5DA8">
        <w:rPr>
          <w:rFonts w:cs="Times New Roman"/>
          <w:b w:val="0"/>
          <w:bCs w:val="0"/>
          <w:iCs/>
          <w:sz w:val="24"/>
          <w:szCs w:val="24"/>
        </w:rPr>
        <w:t xml:space="preserve"> collegio sindacale composto da 5 sindaci, di cui 3 in carica e 2 supplenti:</w:t>
      </w:r>
    </w:p>
    <w:p w14:paraId="405F8138" w14:textId="4EA4E3FB" w:rsidR="000C145F" w:rsidRPr="00263090" w:rsidRDefault="000C145F" w:rsidP="000C145F">
      <w:pPr>
        <w:pStyle w:val="Titolo"/>
        <w:spacing w:after="240" w:line="276" w:lineRule="auto"/>
        <w:ind w:left="567" w:right="754"/>
        <w:jc w:val="both"/>
        <w:rPr>
          <w:rFonts w:cs="Times New Roman"/>
          <w:b w:val="0"/>
          <w:bCs w:val="0"/>
          <w:iCs/>
          <w:sz w:val="24"/>
          <w:szCs w:val="24"/>
        </w:rPr>
      </w:pPr>
      <w:r w:rsidRPr="000C145F">
        <w:rPr>
          <w:rFonts w:cs="Times New Roman"/>
          <w:b w:val="0"/>
          <w:bCs w:val="0"/>
          <w:iCs/>
          <w:sz w:val="24"/>
          <w:szCs w:val="24"/>
        </w:rPr>
        <w:t>1.</w:t>
      </w:r>
      <w:r>
        <w:rPr>
          <w:rFonts w:cs="Times New Roman"/>
          <w:b w:val="0"/>
          <w:bCs w:val="0"/>
          <w:iCs/>
          <w:sz w:val="24"/>
          <w:szCs w:val="24"/>
        </w:rPr>
        <w:t xml:space="preserve"> </w:t>
      </w:r>
      <w:r w:rsidR="00E131A2" w:rsidRPr="00263090">
        <w:rPr>
          <w:rFonts w:cs="Times New Roman"/>
          <w:b w:val="0"/>
          <w:bCs w:val="0"/>
          <w:iCs/>
          <w:sz w:val="24"/>
          <w:szCs w:val="24"/>
          <w:u w:val="single"/>
        </w:rPr>
        <w:t>MASSIMILIANO TOMMASI</w:t>
      </w:r>
      <w:r w:rsidRPr="00263090">
        <w:rPr>
          <w:rFonts w:cs="Times New Roman"/>
          <w:b w:val="0"/>
          <w:bCs w:val="0"/>
          <w:iCs/>
          <w:sz w:val="24"/>
          <w:szCs w:val="24"/>
        </w:rPr>
        <w:t xml:space="preserve"> (</w:t>
      </w:r>
      <w:r w:rsidR="006D26F8" w:rsidRPr="00263090">
        <w:rPr>
          <w:rFonts w:cs="Times New Roman"/>
          <w:b w:val="0"/>
          <w:bCs w:val="0"/>
          <w:iCs/>
          <w:sz w:val="24"/>
          <w:szCs w:val="24"/>
        </w:rPr>
        <w:t>Amministratore Unico e r</w:t>
      </w:r>
      <w:r w:rsidRPr="00263090">
        <w:rPr>
          <w:rFonts w:cs="Times New Roman"/>
          <w:b w:val="0"/>
          <w:bCs w:val="0"/>
          <w:iCs/>
          <w:sz w:val="24"/>
          <w:szCs w:val="24"/>
        </w:rPr>
        <w:t xml:space="preserve">appresentante dell'impresa), nato a Roma (RM) il </w:t>
      </w:r>
      <w:r w:rsidR="00AA5696" w:rsidRPr="00263090">
        <w:rPr>
          <w:rFonts w:cs="Times New Roman"/>
          <w:b w:val="0"/>
          <w:bCs w:val="0"/>
          <w:iCs/>
          <w:sz w:val="24"/>
          <w:szCs w:val="24"/>
        </w:rPr>
        <w:t>28/08/1973</w:t>
      </w:r>
      <w:r w:rsidRPr="00263090">
        <w:rPr>
          <w:rFonts w:cs="Times New Roman"/>
          <w:b w:val="0"/>
          <w:bCs w:val="0"/>
          <w:iCs/>
          <w:sz w:val="24"/>
          <w:szCs w:val="24"/>
        </w:rPr>
        <w:t xml:space="preserve">, codice fiscale: </w:t>
      </w:r>
      <w:r w:rsidR="00AA5696" w:rsidRPr="00263090">
        <w:rPr>
          <w:rFonts w:cs="Times New Roman"/>
          <w:b w:val="0"/>
          <w:bCs w:val="0"/>
          <w:iCs/>
          <w:sz w:val="24"/>
          <w:szCs w:val="24"/>
        </w:rPr>
        <w:t>TMMMSM73M28H501D</w:t>
      </w:r>
      <w:r w:rsidRPr="00263090">
        <w:rPr>
          <w:rFonts w:cs="Times New Roman"/>
          <w:b w:val="0"/>
          <w:bCs w:val="0"/>
          <w:iCs/>
          <w:sz w:val="24"/>
          <w:szCs w:val="24"/>
        </w:rPr>
        <w:t>:</w:t>
      </w:r>
    </w:p>
    <w:p w14:paraId="75CF6889" w14:textId="3E702678" w:rsidR="001C7FE9" w:rsidRDefault="000C145F" w:rsidP="000C145F">
      <w:pPr>
        <w:pStyle w:val="Titolo"/>
        <w:spacing w:after="240" w:line="276" w:lineRule="auto"/>
        <w:ind w:left="567" w:right="754"/>
        <w:jc w:val="both"/>
        <w:rPr>
          <w:b w:val="0"/>
          <w:sz w:val="24"/>
          <w:szCs w:val="24"/>
        </w:rPr>
      </w:pPr>
      <w:r w:rsidRPr="007C0528">
        <w:rPr>
          <w:rFonts w:cs="Times New Roman"/>
          <w:b w:val="0"/>
          <w:bCs w:val="0"/>
          <w:iCs/>
          <w:sz w:val="24"/>
          <w:szCs w:val="24"/>
        </w:rPr>
        <w:t xml:space="preserve">- Amministratore </w:t>
      </w:r>
      <w:r w:rsidR="00D55434">
        <w:rPr>
          <w:rFonts w:cs="Times New Roman"/>
          <w:b w:val="0"/>
          <w:bCs w:val="0"/>
          <w:iCs/>
          <w:sz w:val="24"/>
          <w:szCs w:val="24"/>
        </w:rPr>
        <w:t>U</w:t>
      </w:r>
      <w:r w:rsidRPr="007C0528">
        <w:rPr>
          <w:rFonts w:cs="Times New Roman"/>
          <w:b w:val="0"/>
          <w:bCs w:val="0"/>
          <w:iCs/>
          <w:sz w:val="24"/>
          <w:szCs w:val="24"/>
        </w:rPr>
        <w:t xml:space="preserve">nico nominato con atto del </w:t>
      </w:r>
      <w:bookmarkStart w:id="2" w:name="_Hlk234510901"/>
      <w:r w:rsidR="00E711F2" w:rsidRPr="007C0528">
        <w:rPr>
          <w:rFonts w:cs="Times New Roman"/>
          <w:b w:val="0"/>
          <w:bCs w:val="0"/>
          <w:iCs/>
          <w:sz w:val="24"/>
          <w:szCs w:val="24"/>
        </w:rPr>
        <w:t>28/05/2026</w:t>
      </w:r>
      <w:bookmarkEnd w:id="2"/>
      <w:r w:rsidRPr="007C0528">
        <w:rPr>
          <w:rFonts w:cs="Times New Roman"/>
          <w:b w:val="0"/>
          <w:bCs w:val="0"/>
          <w:iCs/>
          <w:sz w:val="24"/>
          <w:szCs w:val="24"/>
        </w:rPr>
        <w:t xml:space="preserve">, durata in carica fino all’approvazione del bilancio al </w:t>
      </w:r>
      <w:r w:rsidR="00E711F2" w:rsidRPr="007C0528">
        <w:rPr>
          <w:rFonts w:cs="Times New Roman"/>
          <w:b w:val="0"/>
          <w:bCs w:val="0"/>
          <w:iCs/>
          <w:sz w:val="24"/>
          <w:szCs w:val="24"/>
        </w:rPr>
        <w:t>31/12/2027</w:t>
      </w:r>
      <w:r w:rsidRPr="007C0528">
        <w:rPr>
          <w:rFonts w:cs="Times New Roman"/>
          <w:b w:val="0"/>
          <w:bCs w:val="0"/>
          <w:iCs/>
          <w:sz w:val="24"/>
          <w:szCs w:val="24"/>
        </w:rPr>
        <w:t xml:space="preserve">. Poteri: con verbale di assemblea in data </w:t>
      </w:r>
      <w:r w:rsidR="00E711F2" w:rsidRPr="007C0528">
        <w:rPr>
          <w:rFonts w:cs="Times New Roman"/>
          <w:b w:val="0"/>
          <w:bCs w:val="0"/>
          <w:iCs/>
          <w:sz w:val="24"/>
          <w:szCs w:val="24"/>
        </w:rPr>
        <w:t>28/05/2026</w:t>
      </w:r>
      <w:r w:rsidRPr="007C0528">
        <w:rPr>
          <w:rFonts w:cs="Times New Roman"/>
          <w:b w:val="0"/>
          <w:bCs w:val="0"/>
          <w:iCs/>
          <w:sz w:val="24"/>
          <w:szCs w:val="24"/>
        </w:rPr>
        <w:t xml:space="preserve"> si delibera di attribuire all’</w:t>
      </w:r>
      <w:r w:rsidR="00D55434">
        <w:rPr>
          <w:rFonts w:cs="Times New Roman"/>
          <w:b w:val="0"/>
          <w:bCs w:val="0"/>
          <w:iCs/>
          <w:sz w:val="24"/>
          <w:szCs w:val="24"/>
        </w:rPr>
        <w:t>A</w:t>
      </w:r>
      <w:r w:rsidRPr="007C0528">
        <w:rPr>
          <w:rFonts w:cs="Times New Roman"/>
          <w:b w:val="0"/>
          <w:bCs w:val="0"/>
          <w:iCs/>
          <w:sz w:val="24"/>
          <w:szCs w:val="24"/>
        </w:rPr>
        <w:t xml:space="preserve">mministratore </w:t>
      </w:r>
      <w:r w:rsidR="00D55434">
        <w:rPr>
          <w:rFonts w:cs="Times New Roman"/>
          <w:b w:val="0"/>
          <w:bCs w:val="0"/>
          <w:iCs/>
          <w:sz w:val="24"/>
          <w:szCs w:val="24"/>
        </w:rPr>
        <w:t>U</w:t>
      </w:r>
      <w:r w:rsidRPr="007C0528">
        <w:rPr>
          <w:rFonts w:cs="Times New Roman"/>
          <w:b w:val="0"/>
          <w:bCs w:val="0"/>
          <w:iCs/>
          <w:sz w:val="24"/>
          <w:szCs w:val="24"/>
        </w:rPr>
        <w:t>nico tutti i poteri previsti dal codice civile e all’art. 22 dello statuto sociale attualmente vigente.</w:t>
      </w:r>
    </w:p>
    <w:p w14:paraId="52EBE00F" w14:textId="5EF44F50" w:rsidR="000C145F" w:rsidRDefault="000C145F" w:rsidP="000C145F">
      <w:pPr>
        <w:pStyle w:val="Titolo"/>
        <w:spacing w:after="240" w:line="276" w:lineRule="auto"/>
        <w:ind w:left="567" w:right="754"/>
        <w:jc w:val="both"/>
        <w:rPr>
          <w:b w:val="0"/>
          <w:sz w:val="24"/>
          <w:szCs w:val="24"/>
        </w:rPr>
      </w:pPr>
      <w:r>
        <w:rPr>
          <w:b w:val="0"/>
          <w:sz w:val="24"/>
          <w:szCs w:val="24"/>
        </w:rPr>
        <w:t>2.</w:t>
      </w:r>
      <w:r w:rsidR="00781A3E">
        <w:rPr>
          <w:b w:val="0"/>
          <w:sz w:val="24"/>
          <w:szCs w:val="24"/>
        </w:rPr>
        <w:t xml:space="preserve"> </w:t>
      </w:r>
      <w:r w:rsidR="00781A3E">
        <w:rPr>
          <w:b w:val="0"/>
          <w:sz w:val="24"/>
          <w:szCs w:val="24"/>
          <w:u w:val="single"/>
        </w:rPr>
        <w:t>ANTONIO VESPA</w:t>
      </w:r>
      <w:r w:rsidR="00781A3E">
        <w:rPr>
          <w:b w:val="0"/>
          <w:sz w:val="24"/>
          <w:szCs w:val="24"/>
        </w:rPr>
        <w:t xml:space="preserve"> (</w:t>
      </w:r>
      <w:r w:rsidR="00781A3E" w:rsidRPr="00781A3E">
        <w:rPr>
          <w:b w:val="0"/>
          <w:sz w:val="24"/>
          <w:szCs w:val="24"/>
        </w:rPr>
        <w:t>Presidente del Collegio Sindacale</w:t>
      </w:r>
      <w:r w:rsidR="00781A3E">
        <w:rPr>
          <w:b w:val="0"/>
          <w:sz w:val="24"/>
          <w:szCs w:val="24"/>
        </w:rPr>
        <w:t>), nato a Marino (RM) il 28/10/1971, codice fiscale: VSPNTN71R28E958L</w:t>
      </w:r>
      <w:r w:rsidRPr="000C145F">
        <w:rPr>
          <w:b w:val="0"/>
          <w:sz w:val="24"/>
          <w:szCs w:val="24"/>
        </w:rPr>
        <w:t>:</w:t>
      </w:r>
    </w:p>
    <w:p w14:paraId="24985CD5" w14:textId="532EE42E" w:rsidR="001C7FE9" w:rsidRDefault="000C145F" w:rsidP="000C145F">
      <w:pPr>
        <w:pStyle w:val="Titolo"/>
        <w:spacing w:after="240" w:line="276" w:lineRule="auto"/>
        <w:ind w:left="567" w:right="754"/>
        <w:jc w:val="both"/>
        <w:rPr>
          <w:b w:val="0"/>
          <w:sz w:val="24"/>
          <w:szCs w:val="24"/>
        </w:rPr>
      </w:pPr>
      <w:r w:rsidRPr="000C145F">
        <w:rPr>
          <w:b w:val="0"/>
          <w:sz w:val="24"/>
          <w:szCs w:val="24"/>
        </w:rPr>
        <w:t xml:space="preserve">- </w:t>
      </w:r>
      <w:r w:rsidR="00D55434">
        <w:rPr>
          <w:b w:val="0"/>
          <w:sz w:val="24"/>
          <w:szCs w:val="24"/>
        </w:rPr>
        <w:t>P</w:t>
      </w:r>
      <w:r w:rsidR="00DB6643">
        <w:rPr>
          <w:b w:val="0"/>
          <w:sz w:val="24"/>
          <w:szCs w:val="24"/>
        </w:rPr>
        <w:t xml:space="preserve">residente del </w:t>
      </w:r>
      <w:r w:rsidR="00D55434">
        <w:rPr>
          <w:b w:val="0"/>
          <w:sz w:val="24"/>
          <w:szCs w:val="24"/>
        </w:rPr>
        <w:t>C</w:t>
      </w:r>
      <w:r w:rsidR="00DB6643">
        <w:rPr>
          <w:b w:val="0"/>
          <w:sz w:val="24"/>
          <w:szCs w:val="24"/>
        </w:rPr>
        <w:t xml:space="preserve">ollegio </w:t>
      </w:r>
      <w:r w:rsidR="00D55434">
        <w:rPr>
          <w:b w:val="0"/>
          <w:sz w:val="24"/>
          <w:szCs w:val="24"/>
        </w:rPr>
        <w:t>S</w:t>
      </w:r>
      <w:r w:rsidR="00DB6643">
        <w:rPr>
          <w:b w:val="0"/>
          <w:sz w:val="24"/>
          <w:szCs w:val="24"/>
        </w:rPr>
        <w:t>indacale</w:t>
      </w:r>
      <w:r w:rsidRPr="000C145F">
        <w:rPr>
          <w:b w:val="0"/>
          <w:sz w:val="24"/>
          <w:szCs w:val="24"/>
        </w:rPr>
        <w:t>, nominat</w:t>
      </w:r>
      <w:r w:rsidR="00DB6643">
        <w:rPr>
          <w:b w:val="0"/>
          <w:sz w:val="24"/>
          <w:szCs w:val="24"/>
        </w:rPr>
        <w:t>o</w:t>
      </w:r>
      <w:r w:rsidRPr="000C145F">
        <w:rPr>
          <w:b w:val="0"/>
          <w:sz w:val="24"/>
          <w:szCs w:val="24"/>
        </w:rPr>
        <w:t xml:space="preserve"> con atto del </w:t>
      </w:r>
      <w:r w:rsidR="00613F9A" w:rsidRPr="00613F9A">
        <w:rPr>
          <w:b w:val="0"/>
          <w:iCs/>
          <w:sz w:val="24"/>
          <w:szCs w:val="24"/>
        </w:rPr>
        <w:t>28/05/2026</w:t>
      </w:r>
      <w:r w:rsidRPr="000C145F">
        <w:rPr>
          <w:b w:val="0"/>
          <w:sz w:val="24"/>
          <w:szCs w:val="24"/>
        </w:rPr>
        <w:t>, durata</w:t>
      </w:r>
      <w:r w:rsidR="00DB6643">
        <w:rPr>
          <w:b w:val="0"/>
          <w:sz w:val="24"/>
          <w:szCs w:val="24"/>
        </w:rPr>
        <w:t xml:space="preserve"> della carica</w:t>
      </w:r>
      <w:r w:rsidRPr="000C145F">
        <w:rPr>
          <w:b w:val="0"/>
          <w:sz w:val="24"/>
          <w:szCs w:val="24"/>
        </w:rPr>
        <w:t xml:space="preserve"> </w:t>
      </w:r>
      <w:r w:rsidR="00DB6643">
        <w:rPr>
          <w:b w:val="0"/>
          <w:sz w:val="24"/>
          <w:szCs w:val="24"/>
        </w:rPr>
        <w:t>per 3 esercizi</w:t>
      </w:r>
      <w:r w:rsidRPr="000C145F">
        <w:rPr>
          <w:b w:val="0"/>
          <w:sz w:val="24"/>
          <w:szCs w:val="24"/>
        </w:rPr>
        <w:t>;</w:t>
      </w:r>
    </w:p>
    <w:p w14:paraId="4DD76ED4" w14:textId="29A0DA79" w:rsidR="00DB6643" w:rsidRDefault="00A87855" w:rsidP="000C145F">
      <w:pPr>
        <w:pStyle w:val="Titolo"/>
        <w:spacing w:after="240" w:line="276" w:lineRule="auto"/>
        <w:ind w:left="567" w:right="754"/>
        <w:jc w:val="both"/>
        <w:rPr>
          <w:b w:val="0"/>
          <w:sz w:val="24"/>
          <w:szCs w:val="24"/>
        </w:rPr>
      </w:pPr>
      <w:r>
        <w:rPr>
          <w:b w:val="0"/>
          <w:sz w:val="24"/>
          <w:szCs w:val="24"/>
        </w:rPr>
        <w:t>3</w:t>
      </w:r>
      <w:r w:rsidR="00DB6643">
        <w:rPr>
          <w:b w:val="0"/>
          <w:sz w:val="24"/>
          <w:szCs w:val="24"/>
        </w:rPr>
        <w:t xml:space="preserve">. </w:t>
      </w:r>
      <w:r>
        <w:rPr>
          <w:b w:val="0"/>
          <w:sz w:val="24"/>
          <w:szCs w:val="24"/>
          <w:u w:val="single"/>
        </w:rPr>
        <w:t>STEFANO DE SANTIS</w:t>
      </w:r>
      <w:r w:rsidR="00DB6643">
        <w:rPr>
          <w:b w:val="0"/>
          <w:sz w:val="24"/>
          <w:szCs w:val="24"/>
        </w:rPr>
        <w:t xml:space="preserve"> (Sindaco), nato a </w:t>
      </w:r>
      <w:r>
        <w:rPr>
          <w:b w:val="0"/>
          <w:sz w:val="24"/>
          <w:szCs w:val="24"/>
        </w:rPr>
        <w:t>Roma (RM),</w:t>
      </w:r>
      <w:r w:rsidR="00DB6643">
        <w:rPr>
          <w:b w:val="0"/>
          <w:sz w:val="24"/>
          <w:szCs w:val="24"/>
        </w:rPr>
        <w:t xml:space="preserve"> </w:t>
      </w:r>
      <w:r>
        <w:rPr>
          <w:b w:val="0"/>
          <w:sz w:val="24"/>
          <w:szCs w:val="24"/>
        </w:rPr>
        <w:t>l’08/05/1969</w:t>
      </w:r>
      <w:r w:rsidR="00DB6643">
        <w:rPr>
          <w:b w:val="0"/>
          <w:sz w:val="24"/>
          <w:szCs w:val="24"/>
        </w:rPr>
        <w:t xml:space="preserve">, codice fiscale: </w:t>
      </w:r>
      <w:r>
        <w:rPr>
          <w:b w:val="0"/>
          <w:sz w:val="24"/>
          <w:szCs w:val="24"/>
        </w:rPr>
        <w:t>DSNSFN69E08H501F</w:t>
      </w:r>
    </w:p>
    <w:p w14:paraId="4EAF2E70" w14:textId="6AF46DE4" w:rsidR="00DB6643" w:rsidRDefault="00DB6643" w:rsidP="000C145F">
      <w:pPr>
        <w:pStyle w:val="Titolo"/>
        <w:spacing w:after="240" w:line="276" w:lineRule="auto"/>
        <w:ind w:left="567" w:right="754"/>
        <w:jc w:val="both"/>
        <w:rPr>
          <w:b w:val="0"/>
          <w:sz w:val="24"/>
          <w:szCs w:val="24"/>
        </w:rPr>
      </w:pPr>
      <w:r>
        <w:rPr>
          <w:b w:val="0"/>
          <w:sz w:val="24"/>
          <w:szCs w:val="24"/>
        </w:rPr>
        <w:t>-</w:t>
      </w:r>
      <w:r w:rsidR="00A87855">
        <w:rPr>
          <w:b w:val="0"/>
          <w:sz w:val="24"/>
          <w:szCs w:val="24"/>
        </w:rPr>
        <w:t xml:space="preserve"> </w:t>
      </w:r>
      <w:r w:rsidR="00D55434">
        <w:rPr>
          <w:b w:val="0"/>
          <w:sz w:val="24"/>
          <w:szCs w:val="24"/>
        </w:rPr>
        <w:t>S</w:t>
      </w:r>
      <w:r>
        <w:rPr>
          <w:b w:val="0"/>
          <w:sz w:val="24"/>
          <w:szCs w:val="24"/>
        </w:rPr>
        <w:t>indaco</w:t>
      </w:r>
      <w:r w:rsidR="00A87855">
        <w:rPr>
          <w:b w:val="0"/>
          <w:sz w:val="24"/>
          <w:szCs w:val="24"/>
        </w:rPr>
        <w:t xml:space="preserve"> effettivo</w:t>
      </w:r>
      <w:r>
        <w:rPr>
          <w:b w:val="0"/>
          <w:sz w:val="24"/>
          <w:szCs w:val="24"/>
        </w:rPr>
        <w:t xml:space="preserve">, nominato con atto del </w:t>
      </w:r>
      <w:r w:rsidR="00613F9A" w:rsidRPr="00613F9A">
        <w:rPr>
          <w:b w:val="0"/>
          <w:iCs/>
          <w:sz w:val="24"/>
          <w:szCs w:val="24"/>
        </w:rPr>
        <w:t>28/05/2026</w:t>
      </w:r>
      <w:r>
        <w:rPr>
          <w:b w:val="0"/>
          <w:sz w:val="24"/>
          <w:szCs w:val="24"/>
        </w:rPr>
        <w:t xml:space="preserve">, </w:t>
      </w:r>
      <w:r w:rsidRPr="000C145F">
        <w:rPr>
          <w:b w:val="0"/>
          <w:sz w:val="24"/>
          <w:szCs w:val="24"/>
        </w:rPr>
        <w:t>durata</w:t>
      </w:r>
      <w:r>
        <w:rPr>
          <w:b w:val="0"/>
          <w:sz w:val="24"/>
          <w:szCs w:val="24"/>
        </w:rPr>
        <w:t xml:space="preserve"> della carica per 3 esercizi;</w:t>
      </w:r>
    </w:p>
    <w:p w14:paraId="3BDBABAB" w14:textId="263FFF65" w:rsidR="00DB6643" w:rsidRDefault="00A87855" w:rsidP="000C145F">
      <w:pPr>
        <w:pStyle w:val="Titolo"/>
        <w:spacing w:after="240" w:line="276" w:lineRule="auto"/>
        <w:ind w:left="567" w:right="754"/>
        <w:jc w:val="both"/>
        <w:rPr>
          <w:b w:val="0"/>
          <w:sz w:val="24"/>
          <w:szCs w:val="24"/>
        </w:rPr>
      </w:pPr>
      <w:r>
        <w:rPr>
          <w:b w:val="0"/>
          <w:sz w:val="24"/>
          <w:szCs w:val="24"/>
        </w:rPr>
        <w:t>4</w:t>
      </w:r>
      <w:r w:rsidR="00DB6643">
        <w:rPr>
          <w:b w:val="0"/>
          <w:sz w:val="24"/>
          <w:szCs w:val="24"/>
        </w:rPr>
        <w:t xml:space="preserve">. </w:t>
      </w:r>
      <w:r w:rsidR="007C0528">
        <w:rPr>
          <w:b w:val="0"/>
          <w:sz w:val="24"/>
          <w:szCs w:val="24"/>
          <w:u w:val="single"/>
        </w:rPr>
        <w:t>GIUSEPPE ALIVERNINI</w:t>
      </w:r>
      <w:r w:rsidR="00DB6643">
        <w:rPr>
          <w:b w:val="0"/>
          <w:sz w:val="24"/>
          <w:szCs w:val="24"/>
        </w:rPr>
        <w:t xml:space="preserve"> (Sindaco), nat</w:t>
      </w:r>
      <w:r>
        <w:rPr>
          <w:b w:val="0"/>
          <w:sz w:val="24"/>
          <w:szCs w:val="24"/>
        </w:rPr>
        <w:t xml:space="preserve">o a </w:t>
      </w:r>
      <w:r w:rsidR="007C0528">
        <w:rPr>
          <w:b w:val="0"/>
          <w:sz w:val="24"/>
          <w:szCs w:val="24"/>
        </w:rPr>
        <w:t>Roma</w:t>
      </w:r>
      <w:r>
        <w:rPr>
          <w:b w:val="0"/>
          <w:sz w:val="24"/>
          <w:szCs w:val="24"/>
        </w:rPr>
        <w:t xml:space="preserve"> (RM), il </w:t>
      </w:r>
      <w:r w:rsidR="007C0528">
        <w:rPr>
          <w:b w:val="0"/>
          <w:sz w:val="24"/>
          <w:szCs w:val="24"/>
        </w:rPr>
        <w:t>06</w:t>
      </w:r>
      <w:r>
        <w:rPr>
          <w:b w:val="0"/>
          <w:sz w:val="24"/>
          <w:szCs w:val="24"/>
        </w:rPr>
        <w:t>/</w:t>
      </w:r>
      <w:r w:rsidR="007C0528">
        <w:rPr>
          <w:b w:val="0"/>
          <w:sz w:val="24"/>
          <w:szCs w:val="24"/>
        </w:rPr>
        <w:t>03</w:t>
      </w:r>
      <w:r>
        <w:rPr>
          <w:b w:val="0"/>
          <w:sz w:val="24"/>
          <w:szCs w:val="24"/>
        </w:rPr>
        <w:t>/19</w:t>
      </w:r>
      <w:r w:rsidR="00613F9A">
        <w:rPr>
          <w:b w:val="0"/>
          <w:sz w:val="24"/>
          <w:szCs w:val="24"/>
        </w:rPr>
        <w:t>54</w:t>
      </w:r>
      <w:r w:rsidR="00DB6643">
        <w:rPr>
          <w:b w:val="0"/>
          <w:sz w:val="24"/>
          <w:szCs w:val="24"/>
        </w:rPr>
        <w:t xml:space="preserve">, codice fiscale: </w:t>
      </w:r>
      <w:r w:rsidR="00613F9A">
        <w:rPr>
          <w:b w:val="0"/>
          <w:sz w:val="24"/>
          <w:szCs w:val="24"/>
        </w:rPr>
        <w:t>LVRGPP54C06H501K</w:t>
      </w:r>
    </w:p>
    <w:p w14:paraId="200179B3" w14:textId="3A3D97F3" w:rsidR="00DB6643" w:rsidRDefault="00DB6643" w:rsidP="00DB6643">
      <w:pPr>
        <w:pStyle w:val="Titolo"/>
        <w:spacing w:after="240" w:line="276" w:lineRule="auto"/>
        <w:ind w:left="567" w:right="754"/>
        <w:jc w:val="both"/>
        <w:rPr>
          <w:b w:val="0"/>
          <w:sz w:val="24"/>
          <w:szCs w:val="24"/>
        </w:rPr>
      </w:pPr>
      <w:r>
        <w:rPr>
          <w:b w:val="0"/>
          <w:sz w:val="24"/>
          <w:szCs w:val="24"/>
        </w:rPr>
        <w:t xml:space="preserve">- </w:t>
      </w:r>
      <w:r w:rsidR="00D55434">
        <w:rPr>
          <w:b w:val="0"/>
          <w:sz w:val="24"/>
          <w:szCs w:val="24"/>
        </w:rPr>
        <w:t>S</w:t>
      </w:r>
      <w:r>
        <w:rPr>
          <w:b w:val="0"/>
          <w:sz w:val="24"/>
          <w:szCs w:val="24"/>
        </w:rPr>
        <w:t xml:space="preserve">indaco </w:t>
      </w:r>
      <w:r w:rsidR="00A87855">
        <w:rPr>
          <w:b w:val="0"/>
          <w:sz w:val="24"/>
          <w:szCs w:val="24"/>
        </w:rPr>
        <w:t>effettivo</w:t>
      </w:r>
      <w:r>
        <w:rPr>
          <w:b w:val="0"/>
          <w:sz w:val="24"/>
          <w:szCs w:val="24"/>
        </w:rPr>
        <w:t xml:space="preserve">, nominato con atto del </w:t>
      </w:r>
      <w:r w:rsidR="00613F9A" w:rsidRPr="00613F9A">
        <w:rPr>
          <w:b w:val="0"/>
          <w:iCs/>
          <w:sz w:val="24"/>
          <w:szCs w:val="24"/>
        </w:rPr>
        <w:t>28/05/2026</w:t>
      </w:r>
      <w:r>
        <w:rPr>
          <w:b w:val="0"/>
          <w:sz w:val="24"/>
          <w:szCs w:val="24"/>
        </w:rPr>
        <w:t xml:space="preserve">, </w:t>
      </w:r>
      <w:r w:rsidRPr="000C145F">
        <w:rPr>
          <w:b w:val="0"/>
          <w:sz w:val="24"/>
          <w:szCs w:val="24"/>
        </w:rPr>
        <w:t>durata</w:t>
      </w:r>
      <w:r>
        <w:rPr>
          <w:b w:val="0"/>
          <w:sz w:val="24"/>
          <w:szCs w:val="24"/>
        </w:rPr>
        <w:t xml:space="preserve"> della carica per 3 esercizi;</w:t>
      </w:r>
    </w:p>
    <w:p w14:paraId="1491A743" w14:textId="27E84EC1" w:rsidR="00DB6643" w:rsidRDefault="00A87855" w:rsidP="000C145F">
      <w:pPr>
        <w:pStyle w:val="Titolo"/>
        <w:spacing w:after="240" w:line="276" w:lineRule="auto"/>
        <w:ind w:left="567" w:right="754"/>
        <w:jc w:val="both"/>
        <w:rPr>
          <w:b w:val="0"/>
          <w:sz w:val="24"/>
          <w:szCs w:val="24"/>
        </w:rPr>
      </w:pPr>
      <w:r>
        <w:rPr>
          <w:b w:val="0"/>
          <w:sz w:val="24"/>
          <w:szCs w:val="24"/>
        </w:rPr>
        <w:t>5</w:t>
      </w:r>
      <w:r w:rsidR="00DB6643">
        <w:rPr>
          <w:b w:val="0"/>
          <w:sz w:val="24"/>
          <w:szCs w:val="24"/>
        </w:rPr>
        <w:t xml:space="preserve">. </w:t>
      </w:r>
      <w:r w:rsidR="002D7BC5">
        <w:rPr>
          <w:b w:val="0"/>
          <w:sz w:val="24"/>
          <w:szCs w:val="24"/>
          <w:u w:val="single"/>
        </w:rPr>
        <w:t>ANTONELLA ZORDAN</w:t>
      </w:r>
      <w:r w:rsidR="00DB6643">
        <w:rPr>
          <w:b w:val="0"/>
          <w:sz w:val="24"/>
          <w:szCs w:val="24"/>
        </w:rPr>
        <w:t xml:space="preserve"> (sindaco supplente), nat</w:t>
      </w:r>
      <w:r>
        <w:rPr>
          <w:b w:val="0"/>
          <w:sz w:val="24"/>
          <w:szCs w:val="24"/>
        </w:rPr>
        <w:t>a</w:t>
      </w:r>
      <w:r w:rsidR="00DB6643">
        <w:rPr>
          <w:b w:val="0"/>
          <w:sz w:val="24"/>
          <w:szCs w:val="24"/>
        </w:rPr>
        <w:t xml:space="preserve"> a </w:t>
      </w:r>
      <w:r>
        <w:rPr>
          <w:b w:val="0"/>
          <w:sz w:val="24"/>
          <w:szCs w:val="24"/>
        </w:rPr>
        <w:t>Roma (RM),</w:t>
      </w:r>
      <w:r w:rsidR="00DB6643">
        <w:rPr>
          <w:b w:val="0"/>
          <w:sz w:val="24"/>
          <w:szCs w:val="24"/>
        </w:rPr>
        <w:t xml:space="preserve"> il </w:t>
      </w:r>
      <w:r w:rsidR="002D7BC5">
        <w:rPr>
          <w:b w:val="0"/>
          <w:sz w:val="24"/>
          <w:szCs w:val="24"/>
        </w:rPr>
        <w:t>13/06/1969</w:t>
      </w:r>
      <w:r w:rsidR="00DB6643">
        <w:rPr>
          <w:b w:val="0"/>
          <w:sz w:val="24"/>
          <w:szCs w:val="24"/>
        </w:rPr>
        <w:t xml:space="preserve">, codice fiscale: </w:t>
      </w:r>
      <w:r w:rsidR="002D7BC5">
        <w:rPr>
          <w:b w:val="0"/>
          <w:sz w:val="24"/>
          <w:szCs w:val="24"/>
        </w:rPr>
        <w:t>ZRDNNL69H53H501I.</w:t>
      </w:r>
    </w:p>
    <w:p w14:paraId="3D901967" w14:textId="2676D8BA" w:rsidR="00DB6643" w:rsidRDefault="00DB6643" w:rsidP="000C145F">
      <w:pPr>
        <w:pStyle w:val="Titolo"/>
        <w:spacing w:after="240" w:line="276" w:lineRule="auto"/>
        <w:ind w:left="567" w:right="754"/>
        <w:jc w:val="both"/>
        <w:rPr>
          <w:b w:val="0"/>
          <w:sz w:val="24"/>
          <w:szCs w:val="24"/>
        </w:rPr>
      </w:pPr>
      <w:r>
        <w:rPr>
          <w:b w:val="0"/>
          <w:sz w:val="24"/>
          <w:szCs w:val="24"/>
        </w:rPr>
        <w:lastRenderedPageBreak/>
        <w:t xml:space="preserve">- sindaco supplente, nominato con atto del </w:t>
      </w:r>
      <w:r w:rsidR="0070415F" w:rsidRPr="0070415F">
        <w:rPr>
          <w:b w:val="0"/>
          <w:iCs/>
          <w:sz w:val="24"/>
          <w:szCs w:val="24"/>
        </w:rPr>
        <w:t>28/05/2026</w:t>
      </w:r>
      <w:r>
        <w:rPr>
          <w:b w:val="0"/>
          <w:sz w:val="24"/>
          <w:szCs w:val="24"/>
        </w:rPr>
        <w:t xml:space="preserve">, </w:t>
      </w:r>
      <w:r w:rsidRPr="000C145F">
        <w:rPr>
          <w:b w:val="0"/>
          <w:sz w:val="24"/>
          <w:szCs w:val="24"/>
        </w:rPr>
        <w:t>durata</w:t>
      </w:r>
      <w:r>
        <w:rPr>
          <w:b w:val="0"/>
          <w:sz w:val="24"/>
          <w:szCs w:val="24"/>
        </w:rPr>
        <w:t xml:space="preserve"> della carica per 3 esercizi;</w:t>
      </w:r>
    </w:p>
    <w:p w14:paraId="0E86793C" w14:textId="67FB257C" w:rsidR="00A87855" w:rsidRDefault="00A87855" w:rsidP="00A87855">
      <w:pPr>
        <w:pStyle w:val="Titolo"/>
        <w:spacing w:after="240" w:line="276" w:lineRule="auto"/>
        <w:ind w:left="567" w:right="754"/>
        <w:jc w:val="both"/>
        <w:rPr>
          <w:b w:val="0"/>
          <w:sz w:val="24"/>
          <w:szCs w:val="24"/>
        </w:rPr>
      </w:pPr>
      <w:r>
        <w:rPr>
          <w:b w:val="0"/>
          <w:sz w:val="24"/>
          <w:szCs w:val="24"/>
        </w:rPr>
        <w:t xml:space="preserve">6. </w:t>
      </w:r>
      <w:r w:rsidR="0070415F">
        <w:rPr>
          <w:b w:val="0"/>
          <w:sz w:val="24"/>
          <w:szCs w:val="24"/>
          <w:u w:val="single"/>
        </w:rPr>
        <w:t>GRAZIELLA NUZZO</w:t>
      </w:r>
      <w:r>
        <w:rPr>
          <w:b w:val="0"/>
          <w:sz w:val="24"/>
          <w:szCs w:val="24"/>
        </w:rPr>
        <w:t xml:space="preserve"> (indaco supplente), nata a </w:t>
      </w:r>
      <w:r w:rsidR="0070415F">
        <w:rPr>
          <w:b w:val="0"/>
          <w:sz w:val="24"/>
          <w:szCs w:val="24"/>
        </w:rPr>
        <w:t>San Felice Cancello (CE)</w:t>
      </w:r>
      <w:r>
        <w:rPr>
          <w:b w:val="0"/>
          <w:sz w:val="24"/>
          <w:szCs w:val="24"/>
        </w:rPr>
        <w:t>,</w:t>
      </w:r>
      <w:r w:rsidR="00B51F85">
        <w:rPr>
          <w:b w:val="0"/>
          <w:sz w:val="24"/>
          <w:szCs w:val="24"/>
        </w:rPr>
        <w:t xml:space="preserve"> </w:t>
      </w:r>
      <w:r>
        <w:rPr>
          <w:b w:val="0"/>
          <w:sz w:val="24"/>
          <w:szCs w:val="24"/>
        </w:rPr>
        <w:t>il</w:t>
      </w:r>
      <w:r w:rsidR="00B51F85">
        <w:rPr>
          <w:b w:val="0"/>
          <w:sz w:val="24"/>
          <w:szCs w:val="24"/>
        </w:rPr>
        <w:t xml:space="preserve"> 0</w:t>
      </w:r>
      <w:r w:rsidR="0070415F">
        <w:rPr>
          <w:b w:val="0"/>
          <w:sz w:val="24"/>
          <w:szCs w:val="24"/>
        </w:rPr>
        <w:t>5/01/1985</w:t>
      </w:r>
      <w:r>
        <w:rPr>
          <w:b w:val="0"/>
          <w:sz w:val="24"/>
          <w:szCs w:val="24"/>
        </w:rPr>
        <w:t xml:space="preserve">, codice fiscale: </w:t>
      </w:r>
      <w:r w:rsidR="0070415F">
        <w:rPr>
          <w:b w:val="0"/>
          <w:sz w:val="24"/>
          <w:szCs w:val="24"/>
        </w:rPr>
        <w:t>NZZGLZ85A65H</w:t>
      </w:r>
      <w:r w:rsidR="00052C5B">
        <w:rPr>
          <w:b w:val="0"/>
          <w:sz w:val="24"/>
          <w:szCs w:val="24"/>
        </w:rPr>
        <w:t>834I</w:t>
      </w:r>
    </w:p>
    <w:p w14:paraId="470E66B1" w14:textId="4A0F4E92" w:rsidR="00A87855" w:rsidRPr="00DB6643" w:rsidRDefault="00A87855" w:rsidP="00A87855">
      <w:pPr>
        <w:pStyle w:val="Titolo"/>
        <w:spacing w:after="240" w:line="276" w:lineRule="auto"/>
        <w:ind w:left="567" w:right="754"/>
        <w:jc w:val="both"/>
        <w:rPr>
          <w:b w:val="0"/>
          <w:sz w:val="24"/>
          <w:szCs w:val="24"/>
        </w:rPr>
      </w:pPr>
      <w:r>
        <w:rPr>
          <w:b w:val="0"/>
          <w:sz w:val="24"/>
          <w:szCs w:val="24"/>
        </w:rPr>
        <w:t xml:space="preserve">- sindaco supplente, nominato con atto del </w:t>
      </w:r>
      <w:r w:rsidR="0070415F" w:rsidRPr="0070415F">
        <w:rPr>
          <w:b w:val="0"/>
          <w:iCs/>
          <w:sz w:val="24"/>
          <w:szCs w:val="24"/>
        </w:rPr>
        <w:t>28/05/2026</w:t>
      </w:r>
      <w:r>
        <w:rPr>
          <w:b w:val="0"/>
          <w:sz w:val="24"/>
          <w:szCs w:val="24"/>
        </w:rPr>
        <w:t xml:space="preserve">, </w:t>
      </w:r>
      <w:r w:rsidRPr="000C145F">
        <w:rPr>
          <w:b w:val="0"/>
          <w:sz w:val="24"/>
          <w:szCs w:val="24"/>
        </w:rPr>
        <w:t>durata</w:t>
      </w:r>
      <w:r>
        <w:rPr>
          <w:b w:val="0"/>
          <w:sz w:val="24"/>
          <w:szCs w:val="24"/>
        </w:rPr>
        <w:t xml:space="preserve"> della carica per 3 esercizi;</w:t>
      </w:r>
    </w:p>
    <w:p w14:paraId="02AF615A" w14:textId="26D3B0F7" w:rsidR="0084675B" w:rsidRDefault="00DB6643" w:rsidP="0084675B">
      <w:pPr>
        <w:pStyle w:val="Titolo"/>
        <w:spacing w:after="240" w:line="276" w:lineRule="auto"/>
        <w:ind w:left="567" w:right="754"/>
        <w:jc w:val="both"/>
        <w:rPr>
          <w:b w:val="0"/>
          <w:sz w:val="24"/>
          <w:szCs w:val="24"/>
        </w:rPr>
      </w:pPr>
      <w:r>
        <w:rPr>
          <w:b w:val="0"/>
          <w:sz w:val="24"/>
          <w:szCs w:val="24"/>
        </w:rPr>
        <w:t xml:space="preserve">7. </w:t>
      </w:r>
      <w:r w:rsidR="00052C5B">
        <w:rPr>
          <w:b w:val="0"/>
          <w:sz w:val="24"/>
          <w:szCs w:val="24"/>
          <w:u w:val="single"/>
        </w:rPr>
        <w:t>PAOLO AMATO</w:t>
      </w:r>
      <w:r>
        <w:rPr>
          <w:b w:val="0"/>
          <w:sz w:val="24"/>
          <w:szCs w:val="24"/>
        </w:rPr>
        <w:t xml:space="preserve"> (</w:t>
      </w:r>
      <w:r w:rsidR="00D55434">
        <w:rPr>
          <w:b w:val="0"/>
          <w:sz w:val="24"/>
          <w:szCs w:val="24"/>
        </w:rPr>
        <w:t>R</w:t>
      </w:r>
      <w:r>
        <w:rPr>
          <w:b w:val="0"/>
          <w:sz w:val="24"/>
          <w:szCs w:val="24"/>
        </w:rPr>
        <w:t>evisor</w:t>
      </w:r>
      <w:r w:rsidR="002807E5">
        <w:rPr>
          <w:b w:val="0"/>
          <w:sz w:val="24"/>
          <w:szCs w:val="24"/>
        </w:rPr>
        <w:t>e</w:t>
      </w:r>
      <w:r>
        <w:rPr>
          <w:b w:val="0"/>
          <w:sz w:val="24"/>
          <w:szCs w:val="24"/>
        </w:rPr>
        <w:t xml:space="preserve"> </w:t>
      </w:r>
      <w:r w:rsidR="00D55434">
        <w:rPr>
          <w:b w:val="0"/>
          <w:sz w:val="24"/>
          <w:szCs w:val="24"/>
        </w:rPr>
        <w:t>L</w:t>
      </w:r>
      <w:r>
        <w:rPr>
          <w:b w:val="0"/>
          <w:sz w:val="24"/>
          <w:szCs w:val="24"/>
        </w:rPr>
        <w:t>egale), nat</w:t>
      </w:r>
      <w:r w:rsidR="00052C5B">
        <w:rPr>
          <w:b w:val="0"/>
          <w:sz w:val="24"/>
          <w:szCs w:val="24"/>
        </w:rPr>
        <w:t>o</w:t>
      </w:r>
      <w:r>
        <w:rPr>
          <w:b w:val="0"/>
          <w:sz w:val="24"/>
          <w:szCs w:val="24"/>
        </w:rPr>
        <w:t xml:space="preserve"> a </w:t>
      </w:r>
      <w:r w:rsidR="00052C5B">
        <w:rPr>
          <w:b w:val="0"/>
          <w:sz w:val="24"/>
          <w:szCs w:val="24"/>
        </w:rPr>
        <w:t>Marino</w:t>
      </w:r>
      <w:r>
        <w:rPr>
          <w:b w:val="0"/>
          <w:sz w:val="24"/>
          <w:szCs w:val="24"/>
        </w:rPr>
        <w:t xml:space="preserve"> (RM) il </w:t>
      </w:r>
      <w:r w:rsidR="00052C5B">
        <w:rPr>
          <w:b w:val="0"/>
          <w:sz w:val="24"/>
          <w:szCs w:val="24"/>
        </w:rPr>
        <w:t>18</w:t>
      </w:r>
      <w:r>
        <w:rPr>
          <w:b w:val="0"/>
          <w:sz w:val="24"/>
          <w:szCs w:val="24"/>
        </w:rPr>
        <w:t>/07/196</w:t>
      </w:r>
      <w:r w:rsidR="00052C5B">
        <w:rPr>
          <w:b w:val="0"/>
          <w:sz w:val="24"/>
          <w:szCs w:val="24"/>
        </w:rPr>
        <w:t>0</w:t>
      </w:r>
      <w:r>
        <w:rPr>
          <w:b w:val="0"/>
          <w:sz w:val="24"/>
          <w:szCs w:val="24"/>
        </w:rPr>
        <w:t xml:space="preserve">, codice fiscale: </w:t>
      </w:r>
      <w:r w:rsidR="0084675B" w:rsidRPr="0084675B">
        <w:rPr>
          <w:b w:val="0"/>
          <w:sz w:val="24"/>
          <w:szCs w:val="24"/>
        </w:rPr>
        <w:t>MTAPLA60B18E958L</w:t>
      </w:r>
    </w:p>
    <w:p w14:paraId="32734291" w14:textId="09D50EA5" w:rsidR="00DB6643" w:rsidRDefault="00DB6643" w:rsidP="0084675B">
      <w:pPr>
        <w:pStyle w:val="Titolo"/>
        <w:spacing w:after="240" w:line="276" w:lineRule="auto"/>
        <w:ind w:left="567" w:right="754"/>
        <w:jc w:val="both"/>
        <w:rPr>
          <w:b w:val="0"/>
          <w:sz w:val="24"/>
          <w:szCs w:val="24"/>
        </w:rPr>
      </w:pPr>
      <w:r>
        <w:rPr>
          <w:b w:val="0"/>
          <w:sz w:val="24"/>
          <w:szCs w:val="24"/>
        </w:rPr>
        <w:t xml:space="preserve">- </w:t>
      </w:r>
      <w:r w:rsidR="00D55434">
        <w:rPr>
          <w:b w:val="0"/>
          <w:sz w:val="24"/>
          <w:szCs w:val="24"/>
        </w:rPr>
        <w:t>R</w:t>
      </w:r>
      <w:r>
        <w:rPr>
          <w:b w:val="0"/>
          <w:sz w:val="24"/>
          <w:szCs w:val="24"/>
        </w:rPr>
        <w:t>evisor</w:t>
      </w:r>
      <w:r w:rsidR="002807E5">
        <w:rPr>
          <w:b w:val="0"/>
          <w:sz w:val="24"/>
          <w:szCs w:val="24"/>
        </w:rPr>
        <w:t>e</w:t>
      </w:r>
      <w:r>
        <w:rPr>
          <w:b w:val="0"/>
          <w:sz w:val="24"/>
          <w:szCs w:val="24"/>
        </w:rPr>
        <w:t xml:space="preserve"> </w:t>
      </w:r>
      <w:r w:rsidR="00D55434">
        <w:rPr>
          <w:b w:val="0"/>
          <w:sz w:val="24"/>
          <w:szCs w:val="24"/>
        </w:rPr>
        <w:t>L</w:t>
      </w:r>
      <w:r>
        <w:rPr>
          <w:b w:val="0"/>
          <w:sz w:val="24"/>
          <w:szCs w:val="24"/>
        </w:rPr>
        <w:t xml:space="preserve">egale, nominato con atto del </w:t>
      </w:r>
      <w:r w:rsidR="00A87855">
        <w:rPr>
          <w:b w:val="0"/>
          <w:sz w:val="24"/>
          <w:szCs w:val="24"/>
        </w:rPr>
        <w:t>16</w:t>
      </w:r>
      <w:r>
        <w:rPr>
          <w:b w:val="0"/>
          <w:sz w:val="24"/>
          <w:szCs w:val="24"/>
        </w:rPr>
        <w:t>/06/202</w:t>
      </w:r>
      <w:r w:rsidR="00A87855">
        <w:rPr>
          <w:b w:val="0"/>
          <w:sz w:val="24"/>
          <w:szCs w:val="24"/>
        </w:rPr>
        <w:t>3</w:t>
      </w:r>
      <w:r>
        <w:rPr>
          <w:b w:val="0"/>
          <w:sz w:val="24"/>
          <w:szCs w:val="24"/>
        </w:rPr>
        <w:t xml:space="preserve">, </w:t>
      </w:r>
      <w:r w:rsidRPr="000C145F">
        <w:rPr>
          <w:b w:val="0"/>
          <w:sz w:val="24"/>
          <w:szCs w:val="24"/>
        </w:rPr>
        <w:t>durata</w:t>
      </w:r>
      <w:r>
        <w:rPr>
          <w:b w:val="0"/>
          <w:sz w:val="24"/>
          <w:szCs w:val="24"/>
        </w:rPr>
        <w:t xml:space="preserve"> della carica per 3 esercizi.</w:t>
      </w:r>
    </w:p>
    <w:p w14:paraId="7FCBF7C6" w14:textId="7C9844FF" w:rsidR="006D26F8" w:rsidRDefault="003C6843" w:rsidP="006D26F8">
      <w:pPr>
        <w:pStyle w:val="Titolo"/>
        <w:spacing w:after="240" w:line="276" w:lineRule="auto"/>
        <w:ind w:left="567" w:right="754"/>
        <w:jc w:val="both"/>
        <w:rPr>
          <w:b w:val="0"/>
          <w:sz w:val="24"/>
          <w:szCs w:val="24"/>
        </w:rPr>
      </w:pPr>
      <w:r>
        <w:rPr>
          <w:b w:val="0"/>
          <w:sz w:val="24"/>
          <w:szCs w:val="24"/>
        </w:rPr>
        <w:t>8</w:t>
      </w:r>
      <w:r w:rsidR="006D26F8">
        <w:rPr>
          <w:b w:val="0"/>
          <w:sz w:val="24"/>
          <w:szCs w:val="24"/>
        </w:rPr>
        <w:t xml:space="preserve">. </w:t>
      </w:r>
      <w:r w:rsidR="006D26F8">
        <w:rPr>
          <w:b w:val="0"/>
          <w:sz w:val="24"/>
          <w:szCs w:val="24"/>
          <w:u w:val="single"/>
        </w:rPr>
        <w:t>MICHELE BERNARDINI</w:t>
      </w:r>
      <w:r w:rsidR="006D26F8">
        <w:rPr>
          <w:b w:val="0"/>
          <w:sz w:val="24"/>
          <w:szCs w:val="24"/>
        </w:rPr>
        <w:t xml:space="preserve"> (Procuratore e </w:t>
      </w:r>
      <w:r w:rsidR="00D55434">
        <w:rPr>
          <w:b w:val="0"/>
          <w:sz w:val="24"/>
          <w:szCs w:val="24"/>
        </w:rPr>
        <w:t>R</w:t>
      </w:r>
      <w:r w:rsidR="006D26F8">
        <w:rPr>
          <w:b w:val="0"/>
          <w:sz w:val="24"/>
          <w:szCs w:val="24"/>
        </w:rPr>
        <w:t>appresentante dell’impresa), nato a Tivoli (RM), il 24/10/1966, codice fiscale: BRNMHL66R24L182L</w:t>
      </w:r>
    </w:p>
    <w:p w14:paraId="429C376B" w14:textId="0E11C883" w:rsidR="006D26F8" w:rsidRDefault="006D26F8" w:rsidP="006D26F8">
      <w:pPr>
        <w:pStyle w:val="Titolo"/>
        <w:spacing w:after="240" w:line="276" w:lineRule="auto"/>
        <w:ind w:left="567" w:right="754"/>
        <w:jc w:val="both"/>
        <w:rPr>
          <w:b w:val="0"/>
          <w:sz w:val="24"/>
          <w:szCs w:val="24"/>
        </w:rPr>
      </w:pPr>
      <w:r>
        <w:rPr>
          <w:b w:val="0"/>
          <w:sz w:val="24"/>
          <w:szCs w:val="24"/>
        </w:rPr>
        <w:t xml:space="preserve">- </w:t>
      </w:r>
      <w:r w:rsidR="00D55434">
        <w:rPr>
          <w:b w:val="0"/>
          <w:sz w:val="24"/>
          <w:szCs w:val="24"/>
        </w:rPr>
        <w:t>P</w:t>
      </w:r>
      <w:r>
        <w:rPr>
          <w:b w:val="0"/>
          <w:sz w:val="24"/>
          <w:szCs w:val="24"/>
        </w:rPr>
        <w:t>rocuratore giusto atto del 24/09/2018, Rep. n. 80189</w:t>
      </w:r>
      <w:r w:rsidR="00F0360A">
        <w:rPr>
          <w:b w:val="0"/>
          <w:sz w:val="24"/>
          <w:szCs w:val="24"/>
        </w:rPr>
        <w:t xml:space="preserve"> e successivo atto del 28/03/2023, Rep. 7140/5225, a rogito Notaio Triventi, </w:t>
      </w:r>
      <w:r>
        <w:rPr>
          <w:b w:val="0"/>
          <w:sz w:val="24"/>
          <w:szCs w:val="24"/>
        </w:rPr>
        <w:t xml:space="preserve">affinché in nome, interesse e rappresentanza della Società stessa, </w:t>
      </w:r>
      <w:r w:rsidRPr="002461D3">
        <w:rPr>
          <w:b w:val="0"/>
          <w:sz w:val="24"/>
          <w:szCs w:val="24"/>
          <w:u w:val="single"/>
        </w:rPr>
        <w:t>con il ruolo di Direttore Generale</w:t>
      </w:r>
      <w:r>
        <w:rPr>
          <w:b w:val="0"/>
          <w:sz w:val="24"/>
          <w:szCs w:val="24"/>
        </w:rPr>
        <w:t xml:space="preserve">, avendo la responsabilità di attuare le linee strategiche della società e le disposizioni impartite dall’Amministratore Unico e la gestione del personale dipendente, eserciti i suoi poteri nell’ambito dell’oggetto sociale della Multiservizi dei Castelli di Marino SpA. </w:t>
      </w:r>
    </w:p>
    <w:p w14:paraId="207898F1" w14:textId="2F32761C" w:rsidR="0067146E" w:rsidRDefault="0067146E" w:rsidP="006D26F8">
      <w:pPr>
        <w:pStyle w:val="Titolo"/>
        <w:spacing w:after="240" w:line="276" w:lineRule="auto"/>
        <w:ind w:left="567" w:right="754"/>
        <w:jc w:val="both"/>
        <w:rPr>
          <w:b w:val="0"/>
          <w:sz w:val="24"/>
          <w:szCs w:val="24"/>
        </w:rPr>
      </w:pPr>
      <w:r>
        <w:rPr>
          <w:b w:val="0"/>
          <w:sz w:val="24"/>
          <w:szCs w:val="24"/>
        </w:rPr>
        <w:t xml:space="preserve">9. </w:t>
      </w:r>
      <w:r>
        <w:rPr>
          <w:b w:val="0"/>
          <w:sz w:val="24"/>
          <w:szCs w:val="24"/>
          <w:u w:val="single"/>
        </w:rPr>
        <w:t>ANGELA SCAPPATICCI</w:t>
      </w:r>
      <w:r>
        <w:rPr>
          <w:b w:val="0"/>
          <w:sz w:val="24"/>
          <w:szCs w:val="24"/>
        </w:rPr>
        <w:t xml:space="preserve"> (preposto alla Gestione Tecnica ai sensi del D.M. 37/2008, giusta nomina del 18/05/2022), nata a Napoli (NA), il 03/02/1984, codice fiscale: SCPNGL84B43F839I) </w:t>
      </w:r>
    </w:p>
    <w:p w14:paraId="2FD2C090" w14:textId="08DC84AE" w:rsidR="003C6843" w:rsidRPr="0067146E" w:rsidRDefault="003C6843" w:rsidP="006D26F8">
      <w:pPr>
        <w:pStyle w:val="Titolo"/>
        <w:spacing w:after="240" w:line="276" w:lineRule="auto"/>
        <w:ind w:left="567" w:right="754"/>
        <w:jc w:val="both"/>
        <w:rPr>
          <w:b w:val="0"/>
          <w:sz w:val="24"/>
          <w:szCs w:val="24"/>
        </w:rPr>
      </w:pPr>
      <w:r>
        <w:rPr>
          <w:b w:val="0"/>
          <w:sz w:val="24"/>
          <w:szCs w:val="24"/>
        </w:rPr>
        <w:t xml:space="preserve">10. </w:t>
      </w:r>
      <w:r>
        <w:rPr>
          <w:b w:val="0"/>
          <w:sz w:val="24"/>
          <w:szCs w:val="24"/>
          <w:u w:val="single"/>
        </w:rPr>
        <w:t>SERGIO CETRONI</w:t>
      </w:r>
      <w:r>
        <w:rPr>
          <w:b w:val="0"/>
          <w:sz w:val="24"/>
          <w:szCs w:val="24"/>
        </w:rPr>
        <w:t xml:space="preserve"> (preposto alla Gestione Tecnica ai sensi del D.M. 37/2008, giusta nomina del </w:t>
      </w:r>
      <w:r w:rsidR="009D08D3">
        <w:rPr>
          <w:b w:val="0"/>
          <w:sz w:val="24"/>
          <w:szCs w:val="24"/>
        </w:rPr>
        <w:t>07/03/2014</w:t>
      </w:r>
      <w:r>
        <w:rPr>
          <w:b w:val="0"/>
          <w:sz w:val="24"/>
          <w:szCs w:val="24"/>
        </w:rPr>
        <w:t>), nat</w:t>
      </w:r>
      <w:r w:rsidR="00F0360A">
        <w:rPr>
          <w:b w:val="0"/>
          <w:sz w:val="24"/>
          <w:szCs w:val="24"/>
        </w:rPr>
        <w:t>o</w:t>
      </w:r>
      <w:r>
        <w:rPr>
          <w:b w:val="0"/>
          <w:sz w:val="24"/>
          <w:szCs w:val="24"/>
        </w:rPr>
        <w:t xml:space="preserve"> a </w:t>
      </w:r>
      <w:r w:rsidR="00F0360A">
        <w:rPr>
          <w:b w:val="0"/>
          <w:sz w:val="24"/>
          <w:szCs w:val="24"/>
        </w:rPr>
        <w:t>Roma</w:t>
      </w:r>
      <w:r>
        <w:rPr>
          <w:b w:val="0"/>
          <w:sz w:val="24"/>
          <w:szCs w:val="24"/>
        </w:rPr>
        <w:t xml:space="preserve"> (</w:t>
      </w:r>
      <w:r w:rsidR="00F0360A">
        <w:rPr>
          <w:b w:val="0"/>
          <w:sz w:val="24"/>
          <w:szCs w:val="24"/>
        </w:rPr>
        <w:t>RM</w:t>
      </w:r>
      <w:r>
        <w:rPr>
          <w:b w:val="0"/>
          <w:sz w:val="24"/>
          <w:szCs w:val="24"/>
        </w:rPr>
        <w:t xml:space="preserve">), il </w:t>
      </w:r>
      <w:r w:rsidR="00F0360A">
        <w:rPr>
          <w:b w:val="0"/>
          <w:sz w:val="24"/>
          <w:szCs w:val="24"/>
        </w:rPr>
        <w:t>21/10/196</w:t>
      </w:r>
      <w:r>
        <w:rPr>
          <w:b w:val="0"/>
          <w:sz w:val="24"/>
          <w:szCs w:val="24"/>
        </w:rPr>
        <w:t xml:space="preserve">4, codice fiscale: </w:t>
      </w:r>
      <w:r w:rsidR="00F0360A">
        <w:rPr>
          <w:b w:val="0"/>
          <w:sz w:val="24"/>
          <w:szCs w:val="24"/>
        </w:rPr>
        <w:t>CTRSRG64R21H501J</w:t>
      </w:r>
      <w:r>
        <w:rPr>
          <w:b w:val="0"/>
          <w:sz w:val="24"/>
          <w:szCs w:val="24"/>
        </w:rPr>
        <w:t>)</w:t>
      </w:r>
    </w:p>
    <w:p w14:paraId="51388B01" w14:textId="46E94654" w:rsidR="001374F5" w:rsidRPr="00431878" w:rsidRDefault="001374F5" w:rsidP="001374F5">
      <w:pPr>
        <w:pStyle w:val="Titolo"/>
        <w:pBdr>
          <w:bottom w:val="single" w:sz="4" w:space="1" w:color="auto"/>
        </w:pBdr>
        <w:spacing w:after="240" w:line="276" w:lineRule="auto"/>
        <w:ind w:left="567" w:right="754"/>
        <w:rPr>
          <w:iCs/>
          <w:sz w:val="28"/>
          <w:szCs w:val="28"/>
        </w:rPr>
      </w:pPr>
      <w:r>
        <w:rPr>
          <w:iCs/>
          <w:sz w:val="28"/>
          <w:szCs w:val="28"/>
        </w:rPr>
        <w:t xml:space="preserve">2.2 </w:t>
      </w:r>
      <w:r w:rsidRPr="00431878">
        <w:rPr>
          <w:iCs/>
          <w:sz w:val="28"/>
          <w:szCs w:val="28"/>
        </w:rPr>
        <w:t>L</w:t>
      </w:r>
      <w:r>
        <w:rPr>
          <w:iCs/>
          <w:sz w:val="28"/>
          <w:szCs w:val="28"/>
        </w:rPr>
        <w:t xml:space="preserve">e qualifiche </w:t>
      </w:r>
      <w:r w:rsidR="001F34FE">
        <w:rPr>
          <w:iCs/>
          <w:sz w:val="28"/>
          <w:szCs w:val="28"/>
        </w:rPr>
        <w:t xml:space="preserve">e </w:t>
      </w:r>
      <w:r w:rsidR="00382296">
        <w:rPr>
          <w:iCs/>
          <w:sz w:val="28"/>
          <w:szCs w:val="28"/>
        </w:rPr>
        <w:t xml:space="preserve">le </w:t>
      </w:r>
      <w:r w:rsidR="001F34FE">
        <w:rPr>
          <w:iCs/>
          <w:sz w:val="28"/>
          <w:szCs w:val="28"/>
        </w:rPr>
        <w:t xml:space="preserve">certificazioni </w:t>
      </w:r>
      <w:r>
        <w:rPr>
          <w:iCs/>
          <w:sz w:val="28"/>
          <w:szCs w:val="28"/>
        </w:rPr>
        <w:t>aziendali societarie</w:t>
      </w:r>
    </w:p>
    <w:p w14:paraId="779F2068" w14:textId="382084E4" w:rsidR="00804BB9" w:rsidRDefault="00804BB9" w:rsidP="00774610">
      <w:pPr>
        <w:pStyle w:val="Titolo"/>
        <w:spacing w:line="276" w:lineRule="auto"/>
        <w:ind w:left="567" w:right="754"/>
        <w:jc w:val="both"/>
        <w:rPr>
          <w:b w:val="0"/>
          <w:sz w:val="24"/>
          <w:szCs w:val="24"/>
        </w:rPr>
      </w:pPr>
      <w:r>
        <w:rPr>
          <w:b w:val="0"/>
          <w:sz w:val="24"/>
          <w:szCs w:val="24"/>
        </w:rPr>
        <w:t xml:space="preserve">La Multiservizi Marino si impegna costantemente ad attuare i principi di qualità in tutti i settori nei quali </w:t>
      </w:r>
      <w:r w:rsidR="00034634">
        <w:rPr>
          <w:b w:val="0"/>
          <w:sz w:val="24"/>
          <w:szCs w:val="24"/>
        </w:rPr>
        <w:t xml:space="preserve">presta la propria </w:t>
      </w:r>
      <w:r>
        <w:rPr>
          <w:b w:val="0"/>
          <w:sz w:val="24"/>
          <w:szCs w:val="24"/>
        </w:rPr>
        <w:t>opera, con lo scopo di garantire il raggiungimento degli obiettivi prefissati</w:t>
      </w:r>
      <w:r w:rsidR="00034634">
        <w:rPr>
          <w:b w:val="0"/>
          <w:sz w:val="24"/>
          <w:szCs w:val="24"/>
        </w:rPr>
        <w:t>.</w:t>
      </w:r>
    </w:p>
    <w:p w14:paraId="19478D22" w14:textId="398AD64D" w:rsidR="00254830" w:rsidRDefault="00034634" w:rsidP="00941136">
      <w:pPr>
        <w:pStyle w:val="Titolo"/>
        <w:spacing w:line="276" w:lineRule="auto"/>
        <w:ind w:left="567" w:right="754"/>
        <w:jc w:val="both"/>
        <w:rPr>
          <w:b w:val="0"/>
          <w:sz w:val="24"/>
          <w:szCs w:val="24"/>
        </w:rPr>
      </w:pPr>
      <w:r>
        <w:rPr>
          <w:b w:val="0"/>
          <w:sz w:val="24"/>
          <w:szCs w:val="24"/>
        </w:rPr>
        <w:t>In tale ottica, l</w:t>
      </w:r>
      <w:r w:rsidR="00E70D85" w:rsidRPr="00E70D85">
        <w:rPr>
          <w:b w:val="0"/>
          <w:sz w:val="24"/>
          <w:szCs w:val="24"/>
        </w:rPr>
        <w:t xml:space="preserve">a </w:t>
      </w:r>
      <w:r>
        <w:rPr>
          <w:b w:val="0"/>
          <w:sz w:val="24"/>
          <w:szCs w:val="24"/>
        </w:rPr>
        <w:t>S</w:t>
      </w:r>
      <w:r w:rsidR="00254830">
        <w:rPr>
          <w:b w:val="0"/>
          <w:sz w:val="24"/>
          <w:szCs w:val="24"/>
        </w:rPr>
        <w:t xml:space="preserve">ocietà </w:t>
      </w:r>
      <w:r>
        <w:rPr>
          <w:b w:val="0"/>
          <w:sz w:val="24"/>
          <w:szCs w:val="24"/>
        </w:rPr>
        <w:t>ha ottenuto la certificazione</w:t>
      </w:r>
      <w:r w:rsidRPr="00034634">
        <w:rPr>
          <w:b w:val="0"/>
          <w:sz w:val="24"/>
          <w:szCs w:val="24"/>
        </w:rPr>
        <w:t xml:space="preserve"> </w:t>
      </w:r>
      <w:r>
        <w:rPr>
          <w:b w:val="0"/>
          <w:sz w:val="24"/>
          <w:szCs w:val="24"/>
        </w:rPr>
        <w:t>UNI ISO 45001:2018 (Sistemi di gestione per la salute e sicurezza sul lavoro)</w:t>
      </w:r>
      <w:r w:rsidR="00254830">
        <w:rPr>
          <w:b w:val="0"/>
          <w:sz w:val="24"/>
          <w:szCs w:val="24"/>
        </w:rPr>
        <w:t>, emess</w:t>
      </w:r>
      <w:r>
        <w:rPr>
          <w:b w:val="0"/>
          <w:sz w:val="24"/>
          <w:szCs w:val="24"/>
        </w:rPr>
        <w:t>a</w:t>
      </w:r>
      <w:r w:rsidR="00254830">
        <w:rPr>
          <w:b w:val="0"/>
          <w:sz w:val="24"/>
          <w:szCs w:val="24"/>
        </w:rPr>
        <w:t xml:space="preserve"> da RINA SERVICES S.P.A.</w:t>
      </w:r>
      <w:r w:rsidR="006F6B21">
        <w:rPr>
          <w:b w:val="0"/>
          <w:sz w:val="24"/>
          <w:szCs w:val="24"/>
        </w:rPr>
        <w:t xml:space="preserve"> – o</w:t>
      </w:r>
      <w:r w:rsidR="00254830">
        <w:rPr>
          <w:b w:val="0"/>
          <w:sz w:val="24"/>
          <w:szCs w:val="24"/>
        </w:rPr>
        <w:t>rganismo di certificazione indipendente riconosciuto in ambito internazionale ed accreditato ACCREDIA, ANAB e INMETRO</w:t>
      </w:r>
      <w:r w:rsidR="006F6B21">
        <w:rPr>
          <w:b w:val="0"/>
          <w:sz w:val="24"/>
          <w:szCs w:val="24"/>
        </w:rPr>
        <w:t xml:space="preserve"> –</w:t>
      </w:r>
      <w:r>
        <w:rPr>
          <w:b w:val="0"/>
          <w:sz w:val="24"/>
          <w:szCs w:val="24"/>
        </w:rPr>
        <w:t xml:space="preserve"> </w:t>
      </w:r>
      <w:r w:rsidR="00941136">
        <w:rPr>
          <w:b w:val="0"/>
          <w:sz w:val="24"/>
          <w:szCs w:val="24"/>
        </w:rPr>
        <w:t>per la gestione e l’erogazione dei seguenti servizi (presso le sedi</w:t>
      </w:r>
      <w:r w:rsidR="009D08D3">
        <w:rPr>
          <w:b w:val="0"/>
          <w:sz w:val="24"/>
          <w:szCs w:val="24"/>
        </w:rPr>
        <w:t xml:space="preserve"> meglio</w:t>
      </w:r>
      <w:r w:rsidR="00941136">
        <w:rPr>
          <w:b w:val="0"/>
          <w:sz w:val="24"/>
          <w:szCs w:val="24"/>
        </w:rPr>
        <w:t xml:space="preserve"> indicate al punto n. 2.1</w:t>
      </w:r>
      <w:r w:rsidR="009D08D3">
        <w:rPr>
          <w:b w:val="0"/>
          <w:sz w:val="24"/>
          <w:szCs w:val="24"/>
        </w:rPr>
        <w:t>, nonché sulla certificazione stessa</w:t>
      </w:r>
      <w:r w:rsidR="00941136">
        <w:rPr>
          <w:b w:val="0"/>
          <w:sz w:val="24"/>
          <w:szCs w:val="24"/>
        </w:rPr>
        <w:t>):</w:t>
      </w:r>
      <w:r w:rsidR="00941136" w:rsidRPr="00941136">
        <w:rPr>
          <w:rFonts w:ascii="Arial" w:eastAsiaTheme="minorHAnsi" w:hAnsi="Arial" w:cs="Arial"/>
          <w:sz w:val="16"/>
          <w:szCs w:val="16"/>
        </w:rPr>
        <w:t xml:space="preserve"> </w:t>
      </w:r>
      <w:r w:rsidR="00941136" w:rsidRPr="00941136">
        <w:rPr>
          <w:b w:val="0"/>
          <w:bCs w:val="0"/>
          <w:sz w:val="24"/>
          <w:szCs w:val="24"/>
        </w:rPr>
        <w:t>preparazione, distribuzione e somministrazione pasti in ambito</w:t>
      </w:r>
      <w:r w:rsidR="00941136">
        <w:rPr>
          <w:b w:val="0"/>
          <w:bCs w:val="0"/>
          <w:sz w:val="24"/>
          <w:szCs w:val="24"/>
        </w:rPr>
        <w:t xml:space="preserve"> </w:t>
      </w:r>
      <w:r w:rsidR="00941136" w:rsidRPr="00941136">
        <w:rPr>
          <w:b w:val="0"/>
          <w:bCs w:val="0"/>
          <w:sz w:val="24"/>
          <w:szCs w:val="24"/>
        </w:rPr>
        <w:t>scolastico, assistenza scolastica diversamente abili, asili nido, cimiteriali, controllo parcheggi</w:t>
      </w:r>
      <w:r w:rsidR="00941136">
        <w:rPr>
          <w:b w:val="0"/>
          <w:bCs w:val="0"/>
          <w:sz w:val="24"/>
          <w:szCs w:val="24"/>
        </w:rPr>
        <w:t xml:space="preserve"> </w:t>
      </w:r>
      <w:r w:rsidR="00941136" w:rsidRPr="00941136">
        <w:rPr>
          <w:b w:val="0"/>
          <w:bCs w:val="0"/>
          <w:sz w:val="24"/>
          <w:szCs w:val="24"/>
        </w:rPr>
        <w:t>seminterrati a pagamento e su strada, farmacie comunali, raccolta e trasporto a conferimento di</w:t>
      </w:r>
      <w:r w:rsidR="00941136">
        <w:rPr>
          <w:b w:val="0"/>
          <w:bCs w:val="0"/>
          <w:sz w:val="24"/>
          <w:szCs w:val="24"/>
        </w:rPr>
        <w:t xml:space="preserve"> </w:t>
      </w:r>
      <w:r w:rsidR="00941136" w:rsidRPr="00941136">
        <w:rPr>
          <w:b w:val="0"/>
          <w:bCs w:val="0"/>
          <w:sz w:val="24"/>
          <w:szCs w:val="24"/>
        </w:rPr>
        <w:t xml:space="preserve">rifiuti solidi </w:t>
      </w:r>
      <w:r w:rsidR="00941136" w:rsidRPr="00941136">
        <w:rPr>
          <w:b w:val="0"/>
          <w:bCs w:val="0"/>
          <w:sz w:val="24"/>
          <w:szCs w:val="24"/>
        </w:rPr>
        <w:lastRenderedPageBreak/>
        <w:t>urbani e servizi amministrativi comunali al pubblico (ticket mense scolastiche e</w:t>
      </w:r>
      <w:r w:rsidR="00941136">
        <w:rPr>
          <w:b w:val="0"/>
          <w:bCs w:val="0"/>
          <w:sz w:val="24"/>
          <w:szCs w:val="24"/>
        </w:rPr>
        <w:t xml:space="preserve"> </w:t>
      </w:r>
      <w:r w:rsidR="00941136" w:rsidRPr="00941136">
        <w:rPr>
          <w:b w:val="0"/>
          <w:bCs w:val="0"/>
          <w:sz w:val="24"/>
          <w:szCs w:val="24"/>
        </w:rPr>
        <w:t>integrazione ticket parcheggio), piccoli interventi di manutenzione edile, elettrico, idrico sanitario e</w:t>
      </w:r>
      <w:r w:rsidR="00941136">
        <w:rPr>
          <w:b w:val="0"/>
          <w:bCs w:val="0"/>
          <w:sz w:val="24"/>
          <w:szCs w:val="24"/>
        </w:rPr>
        <w:t xml:space="preserve"> </w:t>
      </w:r>
      <w:r w:rsidR="00941136" w:rsidRPr="00941136">
        <w:rPr>
          <w:b w:val="0"/>
          <w:bCs w:val="0"/>
          <w:sz w:val="24"/>
          <w:szCs w:val="24"/>
        </w:rPr>
        <w:t xml:space="preserve">termico, su immobili pubblici del </w:t>
      </w:r>
      <w:r w:rsidR="00941136">
        <w:rPr>
          <w:b w:val="0"/>
          <w:bCs w:val="0"/>
          <w:sz w:val="24"/>
          <w:szCs w:val="24"/>
        </w:rPr>
        <w:t>C</w:t>
      </w:r>
      <w:r w:rsidR="00941136" w:rsidRPr="00941136">
        <w:rPr>
          <w:b w:val="0"/>
          <w:bCs w:val="0"/>
          <w:sz w:val="24"/>
          <w:szCs w:val="24"/>
        </w:rPr>
        <w:t xml:space="preserve">omune di </w:t>
      </w:r>
      <w:r w:rsidR="00941136">
        <w:rPr>
          <w:b w:val="0"/>
          <w:bCs w:val="0"/>
          <w:sz w:val="24"/>
          <w:szCs w:val="24"/>
        </w:rPr>
        <w:t>M</w:t>
      </w:r>
      <w:r w:rsidR="00941136" w:rsidRPr="00941136">
        <w:rPr>
          <w:b w:val="0"/>
          <w:bCs w:val="0"/>
          <w:sz w:val="24"/>
          <w:szCs w:val="24"/>
        </w:rPr>
        <w:t>arino</w:t>
      </w:r>
      <w:r w:rsidR="00941136">
        <w:rPr>
          <w:b w:val="0"/>
          <w:bCs w:val="0"/>
          <w:sz w:val="24"/>
          <w:szCs w:val="24"/>
        </w:rPr>
        <w:t xml:space="preserve">, </w:t>
      </w:r>
      <w:r w:rsidR="00941136" w:rsidRPr="00941136">
        <w:rPr>
          <w:b w:val="0"/>
          <w:bCs w:val="0"/>
          <w:sz w:val="24"/>
          <w:szCs w:val="24"/>
        </w:rPr>
        <w:t>servizio di pulizia delle sedi con personale</w:t>
      </w:r>
      <w:r w:rsidR="00941136">
        <w:rPr>
          <w:b w:val="0"/>
          <w:bCs w:val="0"/>
          <w:sz w:val="24"/>
          <w:szCs w:val="24"/>
        </w:rPr>
        <w:t xml:space="preserve"> </w:t>
      </w:r>
      <w:r w:rsidR="00941136" w:rsidRPr="00941136">
        <w:rPr>
          <w:b w:val="0"/>
          <w:bCs w:val="0"/>
          <w:sz w:val="24"/>
          <w:szCs w:val="24"/>
        </w:rPr>
        <w:t>aziendale</w:t>
      </w:r>
      <w:r w:rsidR="00254830">
        <w:rPr>
          <w:b w:val="0"/>
          <w:sz w:val="24"/>
          <w:szCs w:val="24"/>
        </w:rPr>
        <w:t>.</w:t>
      </w:r>
    </w:p>
    <w:p w14:paraId="2584016E" w14:textId="77777777" w:rsidR="00D602B5" w:rsidRDefault="00D602B5" w:rsidP="001E22E0">
      <w:pPr>
        <w:pStyle w:val="Titolo"/>
        <w:spacing w:line="276" w:lineRule="auto"/>
        <w:ind w:left="567" w:right="754"/>
        <w:jc w:val="both"/>
        <w:rPr>
          <w:b w:val="0"/>
          <w:sz w:val="24"/>
          <w:szCs w:val="24"/>
        </w:rPr>
      </w:pPr>
    </w:p>
    <w:p w14:paraId="543791E8" w14:textId="7E3BDB34" w:rsidR="001E22E0" w:rsidRPr="00431878" w:rsidRDefault="001E22E0" w:rsidP="001E22E0">
      <w:pPr>
        <w:pStyle w:val="Titolo"/>
        <w:pBdr>
          <w:bottom w:val="single" w:sz="4" w:space="1" w:color="auto"/>
        </w:pBdr>
        <w:spacing w:after="240" w:line="276" w:lineRule="auto"/>
        <w:ind w:left="567" w:right="754"/>
        <w:rPr>
          <w:iCs/>
          <w:sz w:val="28"/>
          <w:szCs w:val="28"/>
        </w:rPr>
      </w:pPr>
      <w:r>
        <w:rPr>
          <w:iCs/>
          <w:sz w:val="28"/>
          <w:szCs w:val="28"/>
        </w:rPr>
        <w:t xml:space="preserve">2.3 </w:t>
      </w:r>
      <w:r w:rsidR="00442283">
        <w:rPr>
          <w:iCs/>
          <w:sz w:val="28"/>
          <w:szCs w:val="28"/>
        </w:rPr>
        <w:t>I manuali e le procedure aziendali</w:t>
      </w:r>
      <w:r w:rsidR="006747C9">
        <w:rPr>
          <w:iCs/>
          <w:sz w:val="28"/>
          <w:szCs w:val="28"/>
        </w:rPr>
        <w:t xml:space="preserve"> di gestione per la qualità</w:t>
      </w:r>
    </w:p>
    <w:p w14:paraId="72E54CEA" w14:textId="1DA8A045" w:rsidR="009967EE" w:rsidRDefault="00442283" w:rsidP="00897F15">
      <w:pPr>
        <w:pStyle w:val="Titolo"/>
        <w:spacing w:line="276" w:lineRule="auto"/>
        <w:ind w:left="567" w:right="754"/>
        <w:jc w:val="both"/>
        <w:rPr>
          <w:b w:val="0"/>
          <w:sz w:val="24"/>
          <w:szCs w:val="24"/>
        </w:rPr>
      </w:pPr>
      <w:r>
        <w:rPr>
          <w:b w:val="0"/>
          <w:sz w:val="24"/>
          <w:szCs w:val="24"/>
        </w:rPr>
        <w:t xml:space="preserve">La </w:t>
      </w:r>
      <w:r w:rsidR="00804430">
        <w:rPr>
          <w:b w:val="0"/>
          <w:sz w:val="24"/>
          <w:szCs w:val="24"/>
        </w:rPr>
        <w:t>Multiservizi Marino</w:t>
      </w:r>
      <w:r>
        <w:rPr>
          <w:b w:val="0"/>
          <w:sz w:val="24"/>
          <w:szCs w:val="24"/>
        </w:rPr>
        <w:t xml:space="preserve">, nel corso degli anni, nell’ottica di </w:t>
      </w:r>
      <w:r w:rsidR="00C35E26">
        <w:rPr>
          <w:b w:val="0"/>
          <w:sz w:val="24"/>
          <w:szCs w:val="24"/>
        </w:rPr>
        <w:t>ottimizzare i propri processi aziendali</w:t>
      </w:r>
      <w:r w:rsidR="00804430">
        <w:rPr>
          <w:b w:val="0"/>
          <w:sz w:val="24"/>
          <w:szCs w:val="24"/>
        </w:rPr>
        <w:t>,</w:t>
      </w:r>
      <w:r w:rsidR="00C35E26">
        <w:rPr>
          <w:b w:val="0"/>
          <w:sz w:val="24"/>
          <w:szCs w:val="24"/>
        </w:rPr>
        <w:t xml:space="preserve"> al fine di raggiungere</w:t>
      </w:r>
      <w:r w:rsidR="00B24E1F">
        <w:rPr>
          <w:b w:val="0"/>
          <w:sz w:val="24"/>
          <w:szCs w:val="24"/>
        </w:rPr>
        <w:t xml:space="preserve"> il massimo livello di efficienza ed efficacia, s</w:t>
      </w:r>
      <w:r>
        <w:rPr>
          <w:b w:val="0"/>
          <w:sz w:val="24"/>
          <w:szCs w:val="24"/>
        </w:rPr>
        <w:t>i è dotata d</w:t>
      </w:r>
      <w:r w:rsidR="006D26F8">
        <w:rPr>
          <w:b w:val="0"/>
          <w:sz w:val="24"/>
          <w:szCs w:val="24"/>
        </w:rPr>
        <w:t>i tutti i manuali e le procedure che devono intendersi parte integrante e sostanziale del presente Modello di Organizzazione, Gestione e Controllo ex D.Lgs. 231/2001.</w:t>
      </w:r>
    </w:p>
    <w:p w14:paraId="038F40B9" w14:textId="4849ECBB" w:rsidR="005B0B94" w:rsidRDefault="005B0B94" w:rsidP="00B24E1F">
      <w:pPr>
        <w:pStyle w:val="Titolo"/>
        <w:spacing w:line="276" w:lineRule="auto"/>
        <w:ind w:left="1287" w:right="754"/>
        <w:jc w:val="both"/>
        <w:rPr>
          <w:bCs w:val="0"/>
          <w:sz w:val="24"/>
          <w:szCs w:val="24"/>
        </w:rPr>
      </w:pPr>
      <w:r>
        <w:rPr>
          <w:b w:val="0"/>
          <w:sz w:val="24"/>
          <w:szCs w:val="24"/>
        </w:rPr>
        <w:br w:type="page"/>
      </w:r>
    </w:p>
    <w:p w14:paraId="29B2A3EB" w14:textId="5DCFE86F" w:rsidR="00AB7BB8" w:rsidRDefault="00774610" w:rsidP="006F6B21">
      <w:pPr>
        <w:pStyle w:val="Titolo"/>
        <w:spacing w:line="276" w:lineRule="auto"/>
        <w:ind w:left="567" w:right="754"/>
        <w:jc w:val="both"/>
      </w:pPr>
      <w:r>
        <w:lastRenderedPageBreak/>
        <w:t xml:space="preserve">3. IL MODELLO DI ORGANIZZAZIONE, GESTIONE E CONTROLLO DELLA </w:t>
      </w:r>
      <w:r w:rsidR="00B412F8">
        <w:t>MULTISERVIZI DEI CASTELLI DI MARINO SPA</w:t>
      </w:r>
    </w:p>
    <w:p w14:paraId="45473661" w14:textId="14C764A6" w:rsidR="00774610" w:rsidRPr="00431878" w:rsidRDefault="00774610" w:rsidP="00774610">
      <w:pPr>
        <w:pStyle w:val="Titolo"/>
        <w:pBdr>
          <w:bottom w:val="single" w:sz="4" w:space="1" w:color="auto"/>
        </w:pBdr>
        <w:spacing w:after="240" w:line="276" w:lineRule="auto"/>
        <w:ind w:left="567" w:right="754"/>
        <w:rPr>
          <w:iCs/>
          <w:sz w:val="28"/>
          <w:szCs w:val="28"/>
        </w:rPr>
      </w:pPr>
      <w:r>
        <w:rPr>
          <w:iCs/>
          <w:sz w:val="28"/>
          <w:szCs w:val="28"/>
        </w:rPr>
        <w:t>3.1 Il modello 231</w:t>
      </w:r>
      <w:r w:rsidRPr="00431878">
        <w:rPr>
          <w:iCs/>
          <w:sz w:val="28"/>
          <w:szCs w:val="28"/>
        </w:rPr>
        <w:t xml:space="preserve"> della </w:t>
      </w:r>
      <w:r w:rsidR="00B412F8">
        <w:rPr>
          <w:iCs/>
          <w:sz w:val="28"/>
          <w:szCs w:val="28"/>
        </w:rPr>
        <w:t>Multiservizi dei Castelli di Marino SpA</w:t>
      </w:r>
    </w:p>
    <w:p w14:paraId="57FDF011" w14:textId="36EC515A" w:rsidR="00774610" w:rsidRPr="00774610" w:rsidRDefault="00774610" w:rsidP="00774610">
      <w:pPr>
        <w:pStyle w:val="Titolo"/>
        <w:spacing w:line="276" w:lineRule="auto"/>
        <w:ind w:left="567" w:right="754"/>
        <w:jc w:val="both"/>
        <w:rPr>
          <w:b w:val="0"/>
          <w:sz w:val="24"/>
          <w:szCs w:val="24"/>
          <w:lang w:bidi="it-IT"/>
        </w:rPr>
      </w:pPr>
      <w:r w:rsidRPr="00774610">
        <w:rPr>
          <w:b w:val="0"/>
          <w:sz w:val="24"/>
          <w:szCs w:val="24"/>
        </w:rPr>
        <w:t xml:space="preserve">La </w:t>
      </w:r>
      <w:r w:rsidR="00B412F8">
        <w:rPr>
          <w:b w:val="0"/>
          <w:sz w:val="24"/>
          <w:szCs w:val="24"/>
        </w:rPr>
        <w:t>Multiservizi dei Castelli di Marino SpA</w:t>
      </w:r>
      <w:r>
        <w:rPr>
          <w:b w:val="0"/>
          <w:sz w:val="24"/>
          <w:szCs w:val="24"/>
        </w:rPr>
        <w:t xml:space="preserve"> </w:t>
      </w:r>
      <w:r w:rsidRPr="00774610">
        <w:rPr>
          <w:b w:val="0"/>
          <w:sz w:val="24"/>
          <w:szCs w:val="24"/>
          <w:lang w:bidi="it-IT"/>
        </w:rPr>
        <w:t xml:space="preserve">ha adottato il proprio modello di organizzazione, gestione e controllo in conformità ai requisiti previsti dal D.Lgs. 231/2001 e in coerenza con i principi già radicati nella propria cultura di </w:t>
      </w:r>
      <w:r w:rsidRPr="00774610">
        <w:rPr>
          <w:b w:val="0"/>
          <w:i/>
          <w:sz w:val="24"/>
          <w:szCs w:val="24"/>
          <w:lang w:bidi="it-IT"/>
        </w:rPr>
        <w:t xml:space="preserve">governance. </w:t>
      </w:r>
      <w:r w:rsidRPr="00774610">
        <w:rPr>
          <w:b w:val="0"/>
          <w:sz w:val="24"/>
          <w:szCs w:val="24"/>
          <w:lang w:bidi="it-IT"/>
        </w:rPr>
        <w:t>Il modello rispetta pienamente le indicazioni contenute nelle Linee guida di</w:t>
      </w:r>
      <w:r>
        <w:rPr>
          <w:b w:val="0"/>
          <w:sz w:val="24"/>
          <w:szCs w:val="24"/>
          <w:lang w:bidi="it-IT"/>
        </w:rPr>
        <w:t xml:space="preserve"> riferimento</w:t>
      </w:r>
      <w:r w:rsidR="00FC50BE">
        <w:rPr>
          <w:b w:val="0"/>
          <w:sz w:val="24"/>
          <w:szCs w:val="24"/>
          <w:lang w:bidi="it-IT"/>
        </w:rPr>
        <w:t xml:space="preserve"> (Confindustria)</w:t>
      </w:r>
      <w:r w:rsidR="00B243A4">
        <w:rPr>
          <w:b w:val="0"/>
          <w:sz w:val="24"/>
          <w:szCs w:val="24"/>
          <w:lang w:bidi="it-IT"/>
        </w:rPr>
        <w:t>.</w:t>
      </w:r>
    </w:p>
    <w:p w14:paraId="43EFAB4B" w14:textId="62481685" w:rsidR="00774610" w:rsidRPr="00774610" w:rsidRDefault="00774610" w:rsidP="00B243A4">
      <w:pPr>
        <w:pStyle w:val="Titolo"/>
        <w:spacing w:after="240" w:line="276" w:lineRule="auto"/>
        <w:ind w:left="567" w:right="754"/>
        <w:jc w:val="both"/>
        <w:rPr>
          <w:b w:val="0"/>
          <w:sz w:val="24"/>
          <w:szCs w:val="24"/>
          <w:lang w:bidi="it-IT"/>
        </w:rPr>
      </w:pPr>
      <w:r w:rsidRPr="00774610">
        <w:rPr>
          <w:b w:val="0"/>
          <w:sz w:val="24"/>
          <w:szCs w:val="24"/>
          <w:lang w:bidi="it-IT"/>
        </w:rPr>
        <w:t>Nella predisposizione del Modello, la società ha tenuto conto anche delle procedure e dei sistemi di controllo già ampiamente operanti in azienda</w:t>
      </w:r>
      <w:r w:rsidR="00FC50BE">
        <w:rPr>
          <w:b w:val="0"/>
          <w:sz w:val="24"/>
          <w:szCs w:val="24"/>
          <w:lang w:bidi="it-IT"/>
        </w:rPr>
        <w:t>,</w:t>
      </w:r>
      <w:r w:rsidR="00B243A4">
        <w:rPr>
          <w:b w:val="0"/>
          <w:sz w:val="24"/>
          <w:szCs w:val="24"/>
          <w:lang w:bidi="it-IT"/>
        </w:rPr>
        <w:t xml:space="preserve"> in </w:t>
      </w:r>
      <w:r w:rsidRPr="00774610">
        <w:rPr>
          <w:b w:val="0"/>
          <w:sz w:val="24"/>
          <w:szCs w:val="24"/>
          <w:lang w:bidi="it-IT"/>
        </w:rPr>
        <w:t>quanto idonei a valere</w:t>
      </w:r>
      <w:r w:rsidR="00B243A4">
        <w:rPr>
          <w:b w:val="0"/>
          <w:sz w:val="24"/>
          <w:szCs w:val="24"/>
          <w:lang w:bidi="it-IT"/>
        </w:rPr>
        <w:t xml:space="preserve"> anche</w:t>
      </w:r>
      <w:r w:rsidRPr="00774610">
        <w:rPr>
          <w:b w:val="0"/>
          <w:sz w:val="24"/>
          <w:szCs w:val="24"/>
          <w:lang w:bidi="it-IT"/>
        </w:rPr>
        <w:t xml:space="preserve"> come misure di prevenzione dei reati e di controllo sulle aree a rischio.</w:t>
      </w:r>
    </w:p>
    <w:p w14:paraId="5C8B4465" w14:textId="77777777" w:rsidR="00774610" w:rsidRPr="00774610" w:rsidRDefault="00774610" w:rsidP="00774610">
      <w:pPr>
        <w:pStyle w:val="Titolo"/>
        <w:spacing w:line="276" w:lineRule="auto"/>
        <w:ind w:left="567" w:right="754"/>
        <w:jc w:val="both"/>
        <w:rPr>
          <w:b w:val="0"/>
          <w:sz w:val="24"/>
          <w:szCs w:val="24"/>
          <w:lang w:bidi="it-IT"/>
        </w:rPr>
      </w:pPr>
      <w:r w:rsidRPr="00774610">
        <w:rPr>
          <w:b w:val="0"/>
          <w:sz w:val="24"/>
          <w:szCs w:val="24"/>
          <w:lang w:bidi="it-IT"/>
        </w:rPr>
        <w:t>Le fasi che hanno portato all’adozione del presente modello, possono essere sinteticamente individuate:</w:t>
      </w:r>
    </w:p>
    <w:p w14:paraId="65CBC2F6" w14:textId="5F29767B" w:rsidR="00774610" w:rsidRPr="00774610" w:rsidRDefault="006D26F8" w:rsidP="00774610">
      <w:pPr>
        <w:pStyle w:val="Titolo"/>
        <w:numPr>
          <w:ilvl w:val="0"/>
          <w:numId w:val="29"/>
        </w:numPr>
        <w:spacing w:line="276" w:lineRule="auto"/>
        <w:ind w:right="754"/>
        <w:jc w:val="both"/>
        <w:rPr>
          <w:b w:val="0"/>
          <w:sz w:val="24"/>
          <w:szCs w:val="24"/>
          <w:lang w:bidi="it-IT"/>
        </w:rPr>
      </w:pPr>
      <w:r>
        <w:rPr>
          <w:b w:val="0"/>
          <w:iCs/>
          <w:sz w:val="24"/>
          <w:szCs w:val="24"/>
          <w:lang w:bidi="it-IT"/>
        </w:rPr>
        <w:t xml:space="preserve">un </w:t>
      </w:r>
      <w:r w:rsidR="00774610" w:rsidRPr="00774610">
        <w:rPr>
          <w:b w:val="0"/>
          <w:i/>
          <w:sz w:val="24"/>
          <w:szCs w:val="24"/>
          <w:lang w:bidi="it-IT"/>
        </w:rPr>
        <w:t>check-up</w:t>
      </w:r>
      <w:r w:rsidR="00774610" w:rsidRPr="00774610">
        <w:rPr>
          <w:b w:val="0"/>
          <w:sz w:val="24"/>
          <w:szCs w:val="24"/>
          <w:lang w:bidi="it-IT"/>
        </w:rPr>
        <w:t xml:space="preserve"> aziendale, al fine di identificare le attività e le aree nel cui ambito possono essere commessi i reati rilevanti ai fini della responsabilità amministrativa ex D.Lgs. 231/2001</w:t>
      </w:r>
      <w:r>
        <w:rPr>
          <w:b w:val="0"/>
          <w:sz w:val="24"/>
          <w:szCs w:val="24"/>
          <w:lang w:bidi="it-IT"/>
        </w:rPr>
        <w:t>;</w:t>
      </w:r>
    </w:p>
    <w:p w14:paraId="55034343" w14:textId="602321A2" w:rsidR="00774610" w:rsidRPr="00774610" w:rsidRDefault="006D26F8" w:rsidP="00774610">
      <w:pPr>
        <w:pStyle w:val="Titolo"/>
        <w:numPr>
          <w:ilvl w:val="0"/>
          <w:numId w:val="29"/>
        </w:numPr>
        <w:spacing w:line="276" w:lineRule="auto"/>
        <w:ind w:right="754"/>
        <w:jc w:val="both"/>
        <w:rPr>
          <w:b w:val="0"/>
          <w:sz w:val="24"/>
          <w:szCs w:val="24"/>
          <w:lang w:bidi="it-IT"/>
        </w:rPr>
      </w:pPr>
      <w:r>
        <w:rPr>
          <w:b w:val="0"/>
          <w:sz w:val="24"/>
          <w:szCs w:val="24"/>
          <w:lang w:bidi="it-IT"/>
        </w:rPr>
        <w:t xml:space="preserve">la </w:t>
      </w:r>
      <w:r w:rsidR="00774610" w:rsidRPr="00774610">
        <w:rPr>
          <w:b w:val="0"/>
          <w:sz w:val="24"/>
          <w:szCs w:val="24"/>
          <w:lang w:bidi="it-IT"/>
        </w:rPr>
        <w:t>previsione di standard di controllo in relazione alle attività sensibili individuate;</w:t>
      </w:r>
    </w:p>
    <w:p w14:paraId="793850C1" w14:textId="5931F320"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adozione di un codice etico;</w:t>
      </w:r>
    </w:p>
    <w:p w14:paraId="007F0024"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un programma di verifiche periodiche sulle attività sensibili e sui relativi standard di controllo;</w:t>
      </w:r>
    </w:p>
    <w:p w14:paraId="23351AA7"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un sistema organizzativo, che definisca chiaramente la gerarchia delle posizioni aziendali e le responsabilità per lo svolgimento delle attività;</w:t>
      </w:r>
    </w:p>
    <w:p w14:paraId="474C4DA3"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un sistema di autorizzazioni e deleghe, che attribuisca poteri di autorizzazione interni e poteri di firma verso l’esterno, coerentemente con il sistema organizzativo adottato;</w:t>
      </w:r>
    </w:p>
    <w:p w14:paraId="554B4ACE"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individuazione delle procedure operative per la disciplina delle principali attività aziendali e, in particolare, dei processi a rischio;</w:t>
      </w:r>
    </w:p>
    <w:p w14:paraId="4481A83D"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un sistema di controllo di gestione, che evidenzi tempestivamente le situazioni di criticità;</w:t>
      </w:r>
    </w:p>
    <w:p w14:paraId="3D1FF91D"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un sistema di comunicazione e formazione del personale e dei componenti degli organi sociali, per consentire un’efficace diffusione delle disposizioni aziendali e delle relative modalità attuative;</w:t>
      </w:r>
    </w:p>
    <w:p w14:paraId="0EA495EB"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l’adozione di un sistema disciplinare volto a sanzionare la violazione delle disposizioni contenute nel Modello;</w:t>
      </w:r>
    </w:p>
    <w:p w14:paraId="5B181DAE"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l’individuazione e la nomina di un organismo di vigilanza ai sensi dell’art. 6, co. 1, lett. b)</w:t>
      </w:r>
      <w:r w:rsidR="00B243A4">
        <w:rPr>
          <w:b w:val="0"/>
          <w:sz w:val="24"/>
          <w:szCs w:val="24"/>
          <w:lang w:bidi="it-IT"/>
        </w:rPr>
        <w:t xml:space="preserve"> del D.Lgs. 231/2001</w:t>
      </w:r>
      <w:r w:rsidRPr="00774610">
        <w:rPr>
          <w:b w:val="0"/>
          <w:sz w:val="24"/>
          <w:szCs w:val="24"/>
          <w:lang w:bidi="it-IT"/>
        </w:rPr>
        <w:t>, dotato di autonomi poteri di iniziativa e controllo, cui sia affidato il compito di vigilare sul funzionamento e l’osservanza del Modello;</w:t>
      </w:r>
    </w:p>
    <w:p w14:paraId="473776B9"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specifici obblighi informativi nei confronti dell’organismo di vigilanza sui principali fatti aziendali e in particolare sulle aree ritenute a rischio;</w:t>
      </w:r>
    </w:p>
    <w:p w14:paraId="35D2813B" w14:textId="77777777" w:rsidR="00774610" w:rsidRP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lastRenderedPageBreak/>
        <w:t>specifici obblighi informativi da parte dell’organismo di vigilanza verso i vertici aziendali e gli organi sociali;</w:t>
      </w:r>
    </w:p>
    <w:p w14:paraId="67B48F18" w14:textId="77777777" w:rsidR="00774610" w:rsidRDefault="00774610" w:rsidP="00774610">
      <w:pPr>
        <w:pStyle w:val="Titolo"/>
        <w:numPr>
          <w:ilvl w:val="0"/>
          <w:numId w:val="29"/>
        </w:numPr>
        <w:spacing w:line="276" w:lineRule="auto"/>
        <w:ind w:right="754"/>
        <w:jc w:val="both"/>
        <w:rPr>
          <w:b w:val="0"/>
          <w:sz w:val="24"/>
          <w:szCs w:val="24"/>
          <w:lang w:bidi="it-IT"/>
        </w:rPr>
      </w:pPr>
      <w:r w:rsidRPr="00774610">
        <w:rPr>
          <w:b w:val="0"/>
          <w:sz w:val="24"/>
          <w:szCs w:val="24"/>
          <w:lang w:bidi="it-IT"/>
        </w:rPr>
        <w:t>criteri di aggiornamento e adeguamento del Modello.</w:t>
      </w:r>
    </w:p>
    <w:p w14:paraId="33F16441" w14:textId="77777777" w:rsidR="000B79D2" w:rsidRDefault="000B79D2" w:rsidP="000B79D2">
      <w:pPr>
        <w:pStyle w:val="Titolo"/>
        <w:spacing w:line="276" w:lineRule="auto"/>
        <w:ind w:right="754"/>
        <w:jc w:val="both"/>
        <w:rPr>
          <w:b w:val="0"/>
          <w:sz w:val="24"/>
          <w:szCs w:val="24"/>
          <w:lang w:bidi="it-IT"/>
        </w:rPr>
      </w:pPr>
    </w:p>
    <w:p w14:paraId="12EC9A5A" w14:textId="05E84EDF" w:rsidR="000B79D2" w:rsidRDefault="000B79D2" w:rsidP="000B79D2">
      <w:pPr>
        <w:pStyle w:val="Titolo"/>
        <w:spacing w:line="276" w:lineRule="auto"/>
        <w:ind w:left="567" w:right="754"/>
        <w:jc w:val="both"/>
        <w:rPr>
          <w:b w:val="0"/>
          <w:sz w:val="24"/>
          <w:szCs w:val="24"/>
        </w:rPr>
      </w:pPr>
      <w:r>
        <w:rPr>
          <w:b w:val="0"/>
          <w:sz w:val="24"/>
          <w:szCs w:val="24"/>
        </w:rPr>
        <w:t>La prima fase</w:t>
      </w:r>
      <w:r w:rsidR="006D26F8">
        <w:rPr>
          <w:b w:val="0"/>
          <w:sz w:val="24"/>
          <w:szCs w:val="24"/>
        </w:rPr>
        <w:t>,</w:t>
      </w:r>
      <w:r>
        <w:rPr>
          <w:b w:val="0"/>
          <w:sz w:val="24"/>
          <w:szCs w:val="24"/>
        </w:rPr>
        <w:t xml:space="preserve"> propedeutica alla realizzazione del presente Modello di gestione organizzativo ex D. Lgs. 231/2001</w:t>
      </w:r>
      <w:r w:rsidR="006D26F8">
        <w:rPr>
          <w:b w:val="0"/>
          <w:sz w:val="24"/>
          <w:szCs w:val="24"/>
        </w:rPr>
        <w:t>,</w:t>
      </w:r>
      <w:r>
        <w:rPr>
          <w:b w:val="0"/>
          <w:sz w:val="24"/>
          <w:szCs w:val="24"/>
        </w:rPr>
        <w:t xml:space="preserve"> è consistita nell’individuare con precisione gli ambiti di attività lavorativi dell’impresa ed i processi attuati nell’esercizio della stessa.</w:t>
      </w:r>
    </w:p>
    <w:p w14:paraId="19EA2ADE" w14:textId="6BEC6CF4" w:rsidR="000B79D2" w:rsidRDefault="000B79D2" w:rsidP="000B79D2">
      <w:pPr>
        <w:pStyle w:val="Titolo"/>
        <w:spacing w:after="240" w:line="276" w:lineRule="auto"/>
        <w:ind w:left="567" w:right="754"/>
        <w:jc w:val="both"/>
        <w:rPr>
          <w:b w:val="0"/>
          <w:sz w:val="24"/>
          <w:szCs w:val="24"/>
        </w:rPr>
      </w:pPr>
      <w:r>
        <w:rPr>
          <w:b w:val="0"/>
          <w:sz w:val="24"/>
          <w:szCs w:val="24"/>
        </w:rPr>
        <w:t>Il lavoro è stato finalizzato all’identificazione delle situazioni di rischio, per le quali è stato necessario acquisire</w:t>
      </w:r>
      <w:r w:rsidR="006D26F8">
        <w:rPr>
          <w:b w:val="0"/>
          <w:sz w:val="24"/>
          <w:szCs w:val="24"/>
        </w:rPr>
        <w:t xml:space="preserve"> la seguente</w:t>
      </w:r>
      <w:r>
        <w:rPr>
          <w:b w:val="0"/>
          <w:sz w:val="24"/>
          <w:szCs w:val="24"/>
        </w:rPr>
        <w:t xml:space="preserve"> documentazione</w:t>
      </w:r>
      <w:r w:rsidR="006D26F8">
        <w:rPr>
          <w:b w:val="0"/>
          <w:sz w:val="24"/>
          <w:szCs w:val="24"/>
        </w:rPr>
        <w:t>:</w:t>
      </w:r>
    </w:p>
    <w:p w14:paraId="5C9FD8BC" w14:textId="77777777" w:rsidR="000B79D2" w:rsidRPr="001F5587" w:rsidRDefault="000B79D2" w:rsidP="000B79D2">
      <w:pPr>
        <w:pStyle w:val="Titolo"/>
        <w:spacing w:line="276" w:lineRule="auto"/>
        <w:ind w:left="567" w:right="754"/>
        <w:rPr>
          <w:b w:val="0"/>
          <w:sz w:val="24"/>
          <w:szCs w:val="24"/>
        </w:rPr>
      </w:pPr>
      <w:r w:rsidRPr="001F5587">
        <w:rPr>
          <w:b w:val="0"/>
          <w:sz w:val="24"/>
          <w:szCs w:val="24"/>
        </w:rPr>
        <w:t>a) atto costitutivo, statuto e visura aggiornata</w:t>
      </w:r>
      <w:r>
        <w:rPr>
          <w:b w:val="0"/>
          <w:sz w:val="24"/>
          <w:szCs w:val="24"/>
        </w:rPr>
        <w:t xml:space="preserve"> della Multiservizi Marino</w:t>
      </w:r>
      <w:r w:rsidRPr="001F5587">
        <w:rPr>
          <w:b w:val="0"/>
          <w:sz w:val="24"/>
          <w:szCs w:val="24"/>
        </w:rPr>
        <w:t>;</w:t>
      </w:r>
    </w:p>
    <w:p w14:paraId="7B4A9DFA" w14:textId="77777777" w:rsidR="000B79D2" w:rsidRPr="001F5587" w:rsidRDefault="000B79D2" w:rsidP="000B79D2">
      <w:pPr>
        <w:pStyle w:val="Titolo"/>
        <w:spacing w:line="276" w:lineRule="auto"/>
        <w:ind w:left="567" w:right="754"/>
        <w:rPr>
          <w:b w:val="0"/>
          <w:sz w:val="24"/>
          <w:szCs w:val="24"/>
        </w:rPr>
      </w:pPr>
      <w:r w:rsidRPr="001F5587">
        <w:rPr>
          <w:b w:val="0"/>
          <w:sz w:val="24"/>
          <w:szCs w:val="24"/>
        </w:rPr>
        <w:t>b) organigrammi aziendali, mansionari e procedure</w:t>
      </w:r>
      <w:r>
        <w:rPr>
          <w:b w:val="0"/>
          <w:sz w:val="24"/>
          <w:szCs w:val="24"/>
        </w:rPr>
        <w:t xml:space="preserve"> operative</w:t>
      </w:r>
      <w:r w:rsidRPr="001F5587">
        <w:rPr>
          <w:b w:val="0"/>
          <w:sz w:val="24"/>
          <w:szCs w:val="24"/>
        </w:rPr>
        <w:t xml:space="preserve"> interne;</w:t>
      </w:r>
    </w:p>
    <w:p w14:paraId="789B7F6C" w14:textId="77777777" w:rsidR="000B79D2" w:rsidRDefault="000B79D2" w:rsidP="000B79D2">
      <w:pPr>
        <w:pStyle w:val="Titolo"/>
        <w:spacing w:line="276" w:lineRule="auto"/>
        <w:ind w:left="567" w:right="754"/>
        <w:rPr>
          <w:b w:val="0"/>
          <w:sz w:val="24"/>
          <w:szCs w:val="24"/>
        </w:rPr>
      </w:pPr>
      <w:r w:rsidRPr="001F5587">
        <w:rPr>
          <w:b w:val="0"/>
          <w:sz w:val="24"/>
          <w:szCs w:val="24"/>
        </w:rPr>
        <w:t xml:space="preserve">c) </w:t>
      </w:r>
      <w:r>
        <w:rPr>
          <w:b w:val="0"/>
          <w:sz w:val="24"/>
          <w:szCs w:val="24"/>
        </w:rPr>
        <w:t>ultimi bilanci approvati (2020, 2021, 2022);</w:t>
      </w:r>
    </w:p>
    <w:p w14:paraId="007438F7" w14:textId="77777777" w:rsidR="000B79D2" w:rsidRDefault="000B79D2" w:rsidP="000B79D2">
      <w:pPr>
        <w:pStyle w:val="Titolo"/>
        <w:spacing w:line="276" w:lineRule="auto"/>
        <w:ind w:left="567" w:right="754"/>
        <w:rPr>
          <w:b w:val="0"/>
          <w:sz w:val="24"/>
          <w:szCs w:val="24"/>
        </w:rPr>
      </w:pPr>
      <w:r w:rsidRPr="001F5587">
        <w:rPr>
          <w:b w:val="0"/>
          <w:sz w:val="24"/>
          <w:szCs w:val="24"/>
        </w:rPr>
        <w:t>d) attestazioni relative a certificazioni</w:t>
      </w:r>
      <w:r>
        <w:rPr>
          <w:b w:val="0"/>
          <w:sz w:val="24"/>
          <w:szCs w:val="24"/>
        </w:rPr>
        <w:t xml:space="preserve"> aziendali;</w:t>
      </w:r>
    </w:p>
    <w:p w14:paraId="05BA1069" w14:textId="77777777" w:rsidR="000B79D2" w:rsidRPr="001F5587" w:rsidRDefault="000B79D2" w:rsidP="000B79D2">
      <w:pPr>
        <w:pStyle w:val="Titolo"/>
        <w:spacing w:line="276" w:lineRule="auto"/>
        <w:ind w:left="567" w:right="754"/>
        <w:rPr>
          <w:b w:val="0"/>
          <w:sz w:val="24"/>
          <w:szCs w:val="24"/>
        </w:rPr>
      </w:pPr>
      <w:r>
        <w:rPr>
          <w:b w:val="0"/>
          <w:sz w:val="24"/>
          <w:szCs w:val="24"/>
        </w:rPr>
        <w:t xml:space="preserve">e)  </w:t>
      </w:r>
      <w:r w:rsidRPr="001F5587">
        <w:rPr>
          <w:b w:val="0"/>
          <w:sz w:val="24"/>
          <w:szCs w:val="24"/>
        </w:rPr>
        <w:t>manuali di procedure</w:t>
      </w:r>
      <w:r>
        <w:rPr>
          <w:b w:val="0"/>
          <w:sz w:val="24"/>
          <w:szCs w:val="24"/>
        </w:rPr>
        <w:t>;</w:t>
      </w:r>
    </w:p>
    <w:p w14:paraId="4E1433DB" w14:textId="77777777" w:rsidR="000B79D2" w:rsidRPr="001F5587" w:rsidRDefault="000B79D2" w:rsidP="000B79D2">
      <w:pPr>
        <w:pStyle w:val="Titolo"/>
        <w:spacing w:line="276" w:lineRule="auto"/>
        <w:ind w:left="567" w:right="754"/>
        <w:jc w:val="both"/>
        <w:rPr>
          <w:b w:val="0"/>
          <w:sz w:val="24"/>
          <w:szCs w:val="24"/>
        </w:rPr>
      </w:pPr>
      <w:r w:rsidRPr="001F5587">
        <w:rPr>
          <w:b w:val="0"/>
          <w:sz w:val="24"/>
          <w:szCs w:val="24"/>
        </w:rPr>
        <w:t>f)  principali contratti conclusi (in particolare, più onerosi e</w:t>
      </w:r>
      <w:r>
        <w:rPr>
          <w:b w:val="0"/>
          <w:sz w:val="24"/>
          <w:szCs w:val="24"/>
        </w:rPr>
        <w:t xml:space="preserve"> più recenti</w:t>
      </w:r>
      <w:r w:rsidRPr="001F5587">
        <w:rPr>
          <w:b w:val="0"/>
          <w:sz w:val="24"/>
          <w:szCs w:val="24"/>
        </w:rPr>
        <w:t>);</w:t>
      </w:r>
    </w:p>
    <w:p w14:paraId="7816483B" w14:textId="0F41CE2C" w:rsidR="000B79D2" w:rsidRDefault="000B79D2" w:rsidP="00642DEB">
      <w:pPr>
        <w:pStyle w:val="Titolo"/>
        <w:spacing w:line="276" w:lineRule="auto"/>
        <w:ind w:left="567" w:right="754"/>
        <w:rPr>
          <w:b w:val="0"/>
          <w:sz w:val="24"/>
          <w:szCs w:val="24"/>
        </w:rPr>
      </w:pPr>
      <w:r w:rsidRPr="001F5587">
        <w:rPr>
          <w:b w:val="0"/>
          <w:sz w:val="24"/>
          <w:szCs w:val="24"/>
        </w:rPr>
        <w:t>g) codice etico e di autodisciplina già presenti in società</w:t>
      </w:r>
      <w:r w:rsidR="00642DEB">
        <w:rPr>
          <w:b w:val="0"/>
          <w:sz w:val="24"/>
          <w:szCs w:val="24"/>
        </w:rPr>
        <w:t>;</w:t>
      </w:r>
    </w:p>
    <w:p w14:paraId="68136A52" w14:textId="705514EA" w:rsidR="00642DEB" w:rsidRDefault="00642DEB" w:rsidP="00642DEB">
      <w:pPr>
        <w:pStyle w:val="Titolo"/>
        <w:spacing w:line="276" w:lineRule="auto"/>
        <w:ind w:left="567" w:right="754"/>
        <w:rPr>
          <w:b w:val="0"/>
          <w:sz w:val="24"/>
          <w:szCs w:val="24"/>
        </w:rPr>
      </w:pPr>
      <w:r>
        <w:rPr>
          <w:b w:val="0"/>
          <w:sz w:val="24"/>
          <w:szCs w:val="24"/>
        </w:rPr>
        <w:t>h) DVR</w:t>
      </w:r>
      <w:r w:rsidR="00A6735B">
        <w:rPr>
          <w:b w:val="0"/>
          <w:sz w:val="24"/>
          <w:szCs w:val="24"/>
        </w:rPr>
        <w:t xml:space="preserve"> relativi alle varie sedi ed ai servizi offerti dalla Multiservizi (AEC e sporzionatori; asili nido; ausiliari del traffico; centri cottura; cimitero; ecocentro; farmacie)</w:t>
      </w:r>
      <w:r>
        <w:rPr>
          <w:b w:val="0"/>
          <w:sz w:val="24"/>
          <w:szCs w:val="24"/>
        </w:rPr>
        <w:t>;</w:t>
      </w:r>
    </w:p>
    <w:p w14:paraId="50579E88" w14:textId="77777777" w:rsidR="00A6735B" w:rsidRDefault="00642DEB" w:rsidP="00642DEB">
      <w:pPr>
        <w:pStyle w:val="Titolo"/>
        <w:spacing w:line="276" w:lineRule="auto"/>
        <w:ind w:left="567" w:right="754"/>
        <w:rPr>
          <w:b w:val="0"/>
          <w:sz w:val="24"/>
          <w:szCs w:val="24"/>
        </w:rPr>
      </w:pPr>
      <w:r>
        <w:rPr>
          <w:b w:val="0"/>
          <w:sz w:val="24"/>
          <w:szCs w:val="24"/>
        </w:rPr>
        <w:t>i) D</w:t>
      </w:r>
      <w:r w:rsidR="00456D52">
        <w:rPr>
          <w:b w:val="0"/>
          <w:sz w:val="24"/>
          <w:szCs w:val="24"/>
        </w:rPr>
        <w:t>U</w:t>
      </w:r>
      <w:r>
        <w:rPr>
          <w:b w:val="0"/>
          <w:sz w:val="24"/>
          <w:szCs w:val="24"/>
        </w:rPr>
        <w:t>VRI presente in azienda</w:t>
      </w:r>
      <w:r w:rsidR="00A6735B">
        <w:rPr>
          <w:b w:val="0"/>
          <w:sz w:val="24"/>
          <w:szCs w:val="24"/>
        </w:rPr>
        <w:t xml:space="preserve"> (regolamento per la gestione delle ditte terze);</w:t>
      </w:r>
    </w:p>
    <w:p w14:paraId="125C7E5D" w14:textId="3DC69F04" w:rsidR="00642DEB" w:rsidRDefault="00A6735B" w:rsidP="00642DEB">
      <w:pPr>
        <w:pStyle w:val="Titolo"/>
        <w:spacing w:line="276" w:lineRule="auto"/>
        <w:ind w:left="567" w:right="754"/>
        <w:rPr>
          <w:b w:val="0"/>
          <w:sz w:val="24"/>
          <w:szCs w:val="24"/>
        </w:rPr>
      </w:pPr>
      <w:r>
        <w:rPr>
          <w:b w:val="0"/>
          <w:sz w:val="24"/>
          <w:szCs w:val="24"/>
        </w:rPr>
        <w:t>l) certificati di prevenzione incendi (CPI)</w:t>
      </w:r>
    </w:p>
    <w:p w14:paraId="14E283AF" w14:textId="77777777" w:rsidR="00774610" w:rsidRPr="00774610" w:rsidRDefault="00774610" w:rsidP="00774610">
      <w:pPr>
        <w:pStyle w:val="Titolo"/>
        <w:spacing w:line="276" w:lineRule="auto"/>
        <w:ind w:left="567" w:right="754"/>
        <w:rPr>
          <w:sz w:val="24"/>
          <w:szCs w:val="24"/>
          <w:lang w:bidi="it-IT"/>
        </w:rPr>
      </w:pPr>
    </w:p>
    <w:p w14:paraId="50E27CA2" w14:textId="77777777" w:rsidR="00A46490" w:rsidRPr="00431878" w:rsidRDefault="00A46490" w:rsidP="00A46490">
      <w:pPr>
        <w:pStyle w:val="Titolo"/>
        <w:pBdr>
          <w:bottom w:val="single" w:sz="4" w:space="1" w:color="auto"/>
        </w:pBdr>
        <w:spacing w:after="240" w:line="276" w:lineRule="auto"/>
        <w:ind w:left="567" w:right="754"/>
        <w:rPr>
          <w:iCs/>
          <w:sz w:val="28"/>
          <w:szCs w:val="28"/>
        </w:rPr>
      </w:pPr>
      <w:r>
        <w:rPr>
          <w:iCs/>
          <w:sz w:val="28"/>
          <w:szCs w:val="28"/>
        </w:rPr>
        <w:t>3.2 Destinatari del modello</w:t>
      </w:r>
      <w:r w:rsidRPr="00431878">
        <w:rPr>
          <w:iCs/>
          <w:sz w:val="28"/>
          <w:szCs w:val="28"/>
        </w:rPr>
        <w:t>.</w:t>
      </w:r>
    </w:p>
    <w:p w14:paraId="1BD42533" w14:textId="29233C00" w:rsidR="00774610" w:rsidRPr="00A46490" w:rsidRDefault="00774610" w:rsidP="00774610">
      <w:pPr>
        <w:pStyle w:val="Titolo"/>
        <w:spacing w:line="276" w:lineRule="auto"/>
        <w:ind w:left="567" w:right="754"/>
        <w:rPr>
          <w:b w:val="0"/>
          <w:sz w:val="24"/>
          <w:szCs w:val="24"/>
        </w:rPr>
      </w:pPr>
      <w:r w:rsidRPr="00A46490">
        <w:rPr>
          <w:b w:val="0"/>
          <w:sz w:val="24"/>
          <w:szCs w:val="24"/>
        </w:rPr>
        <w:t xml:space="preserve">Sono destinatari del presente Modello tutti coloro che operano per il conseguimento dello scopo e degli obiettivi della </w:t>
      </w:r>
      <w:r w:rsidR="00B412F8">
        <w:rPr>
          <w:b w:val="0"/>
          <w:sz w:val="24"/>
          <w:szCs w:val="24"/>
        </w:rPr>
        <w:t>Multiservizi dei Castelli di Marino SpA</w:t>
      </w:r>
    </w:p>
    <w:p w14:paraId="34A3E0E8" w14:textId="04EF4DC4" w:rsidR="008D3A41" w:rsidRDefault="00A46490" w:rsidP="00774610">
      <w:pPr>
        <w:pStyle w:val="Titolo"/>
        <w:spacing w:line="276" w:lineRule="auto"/>
        <w:ind w:left="567" w:right="754"/>
        <w:jc w:val="both"/>
        <w:rPr>
          <w:b w:val="0"/>
          <w:sz w:val="24"/>
          <w:szCs w:val="24"/>
        </w:rPr>
      </w:pPr>
      <w:r>
        <w:rPr>
          <w:b w:val="0"/>
          <w:sz w:val="24"/>
          <w:szCs w:val="24"/>
        </w:rPr>
        <w:t>Tra</w:t>
      </w:r>
      <w:r w:rsidR="00774610" w:rsidRPr="00774610">
        <w:rPr>
          <w:b w:val="0"/>
          <w:sz w:val="24"/>
          <w:szCs w:val="24"/>
        </w:rPr>
        <w:t xml:space="preserve"> i destinatari del Modello sono</w:t>
      </w:r>
      <w:r>
        <w:rPr>
          <w:b w:val="0"/>
          <w:sz w:val="24"/>
          <w:szCs w:val="24"/>
        </w:rPr>
        <w:t xml:space="preserve"> quindi</w:t>
      </w:r>
      <w:r w:rsidR="00774610" w:rsidRPr="00774610">
        <w:rPr>
          <w:b w:val="0"/>
          <w:sz w:val="24"/>
          <w:szCs w:val="24"/>
        </w:rPr>
        <w:t xml:space="preserve"> annoverati</w:t>
      </w:r>
      <w:r>
        <w:rPr>
          <w:b w:val="0"/>
          <w:sz w:val="24"/>
          <w:szCs w:val="24"/>
        </w:rPr>
        <w:t xml:space="preserve"> tutti</w:t>
      </w:r>
      <w:r w:rsidR="00774610" w:rsidRPr="00774610">
        <w:rPr>
          <w:b w:val="0"/>
          <w:sz w:val="24"/>
          <w:szCs w:val="24"/>
        </w:rPr>
        <w:t xml:space="preserve"> i soggetti coinvolti nelle funzioni dell’Organismo di Vigilanza, i dipendenti della</w:t>
      </w:r>
      <w:r w:rsidR="00534C80">
        <w:rPr>
          <w:b w:val="0"/>
          <w:sz w:val="24"/>
          <w:szCs w:val="24"/>
        </w:rPr>
        <w:t xml:space="preserve"> Multiservizi Marino</w:t>
      </w:r>
      <w:r w:rsidR="00774610" w:rsidRPr="00774610">
        <w:rPr>
          <w:b w:val="0"/>
          <w:sz w:val="24"/>
          <w:szCs w:val="24"/>
        </w:rPr>
        <w:t>, i consulenti esterni</w:t>
      </w:r>
      <w:r>
        <w:rPr>
          <w:b w:val="0"/>
          <w:sz w:val="24"/>
          <w:szCs w:val="24"/>
        </w:rPr>
        <w:t>,</w:t>
      </w:r>
      <w:r w:rsidR="00774610" w:rsidRPr="00774610">
        <w:rPr>
          <w:b w:val="0"/>
          <w:sz w:val="24"/>
          <w:szCs w:val="24"/>
        </w:rPr>
        <w:t xml:space="preserve"> i partner commerciali</w:t>
      </w:r>
      <w:r w:rsidR="00534C80">
        <w:rPr>
          <w:b w:val="0"/>
          <w:sz w:val="24"/>
          <w:szCs w:val="24"/>
        </w:rPr>
        <w:t>,</w:t>
      </w:r>
      <w:r w:rsidR="00774610" w:rsidRPr="00774610">
        <w:rPr>
          <w:b w:val="0"/>
          <w:sz w:val="24"/>
          <w:szCs w:val="24"/>
        </w:rPr>
        <w:t xml:space="preserve"> quali i distributori e/o fornitor</w:t>
      </w:r>
      <w:r>
        <w:rPr>
          <w:b w:val="0"/>
          <w:sz w:val="24"/>
          <w:szCs w:val="24"/>
        </w:rPr>
        <w:t xml:space="preserve">i e, in generale, tutti coloro che intrattengono rapporti lavorativi e/o di qualsiasi genere con la </w:t>
      </w:r>
      <w:r w:rsidR="00A338C7">
        <w:rPr>
          <w:b w:val="0"/>
          <w:sz w:val="24"/>
          <w:szCs w:val="24"/>
        </w:rPr>
        <w:t>Multiservi</w:t>
      </w:r>
      <w:r w:rsidR="002F706D">
        <w:rPr>
          <w:b w:val="0"/>
          <w:sz w:val="24"/>
          <w:szCs w:val="24"/>
        </w:rPr>
        <w:t>zi</w:t>
      </w:r>
      <w:r w:rsidR="00A338C7">
        <w:rPr>
          <w:b w:val="0"/>
          <w:sz w:val="24"/>
          <w:szCs w:val="24"/>
        </w:rPr>
        <w:t xml:space="preserve"> dei Castelli di Marino SpA</w:t>
      </w:r>
      <w:r>
        <w:rPr>
          <w:b w:val="0"/>
          <w:sz w:val="24"/>
          <w:szCs w:val="24"/>
        </w:rPr>
        <w:t>.</w:t>
      </w:r>
    </w:p>
    <w:p w14:paraId="6B871A96" w14:textId="77777777" w:rsidR="008D3A41" w:rsidRDefault="008D3A41">
      <w:pPr>
        <w:rPr>
          <w:rFonts w:ascii="Times New Roman" w:hAnsi="Times New Roman"/>
          <w:bCs/>
          <w:sz w:val="24"/>
          <w:szCs w:val="24"/>
        </w:rPr>
      </w:pPr>
      <w:r>
        <w:rPr>
          <w:b/>
          <w:sz w:val="24"/>
          <w:szCs w:val="24"/>
        </w:rPr>
        <w:br w:type="page"/>
      </w:r>
    </w:p>
    <w:p w14:paraId="0BAB139A" w14:textId="723B8948" w:rsidR="00A23ADD" w:rsidRDefault="00534C80" w:rsidP="00A23ADD">
      <w:pPr>
        <w:pStyle w:val="Titolo"/>
        <w:spacing w:line="276" w:lineRule="auto"/>
        <w:ind w:left="567" w:right="754"/>
        <w:jc w:val="both"/>
      </w:pPr>
      <w:r>
        <w:lastRenderedPageBreak/>
        <w:t>4</w:t>
      </w:r>
      <w:r w:rsidR="00A23ADD">
        <w:t>. L’ORGANISMO DI VIGILANZA EX D.</w:t>
      </w:r>
      <w:r w:rsidR="00022F8E">
        <w:t xml:space="preserve"> </w:t>
      </w:r>
      <w:r w:rsidR="00A23ADD">
        <w:t>LGS. 231/2001</w:t>
      </w:r>
    </w:p>
    <w:p w14:paraId="3D1BA308" w14:textId="545148C1" w:rsidR="00A23ADD" w:rsidRPr="00431878" w:rsidRDefault="00534C80" w:rsidP="00A23ADD">
      <w:pPr>
        <w:pStyle w:val="Titolo"/>
        <w:pBdr>
          <w:bottom w:val="single" w:sz="4" w:space="1" w:color="auto"/>
        </w:pBdr>
        <w:spacing w:after="240" w:line="276" w:lineRule="auto"/>
        <w:ind w:left="567" w:right="754"/>
        <w:rPr>
          <w:iCs/>
          <w:sz w:val="28"/>
          <w:szCs w:val="28"/>
        </w:rPr>
      </w:pPr>
      <w:r>
        <w:rPr>
          <w:iCs/>
          <w:sz w:val="28"/>
          <w:szCs w:val="28"/>
        </w:rPr>
        <w:t>4</w:t>
      </w:r>
      <w:r w:rsidR="00A23ADD">
        <w:rPr>
          <w:iCs/>
          <w:sz w:val="28"/>
          <w:szCs w:val="28"/>
        </w:rPr>
        <w:t>.1 L’Organismo di Vigilanza</w:t>
      </w:r>
      <w:r w:rsidR="00382296">
        <w:rPr>
          <w:iCs/>
          <w:sz w:val="28"/>
          <w:szCs w:val="28"/>
        </w:rPr>
        <w:t xml:space="preserve"> – (OdV)</w:t>
      </w:r>
    </w:p>
    <w:p w14:paraId="684A4A90" w14:textId="77777777" w:rsidR="00A23ADD" w:rsidRPr="00A23ADD" w:rsidRDefault="00A23ADD" w:rsidP="00A23ADD">
      <w:pPr>
        <w:pStyle w:val="Titolo"/>
        <w:spacing w:line="276" w:lineRule="auto"/>
        <w:ind w:left="567" w:right="754"/>
        <w:jc w:val="both"/>
        <w:rPr>
          <w:rFonts w:cs="Times New Roman"/>
          <w:b w:val="0"/>
          <w:sz w:val="24"/>
          <w:szCs w:val="24"/>
          <w:lang w:bidi="it-IT"/>
        </w:rPr>
      </w:pPr>
      <w:r w:rsidRPr="00A23ADD">
        <w:rPr>
          <w:rFonts w:cs="Times New Roman"/>
          <w:b w:val="0"/>
          <w:sz w:val="24"/>
          <w:szCs w:val="24"/>
          <w:lang w:bidi="it-IT"/>
        </w:rPr>
        <w:t>L’art. 6 del D.Lgs.</w:t>
      </w:r>
      <w:r w:rsidRPr="00A23ADD">
        <w:rPr>
          <w:rFonts w:cs="Times New Roman"/>
          <w:b w:val="0"/>
          <w:i/>
          <w:sz w:val="24"/>
          <w:szCs w:val="24"/>
          <w:lang w:bidi="it-IT"/>
        </w:rPr>
        <w:t xml:space="preserve"> </w:t>
      </w:r>
      <w:r w:rsidRPr="00A23ADD">
        <w:rPr>
          <w:rFonts w:cs="Times New Roman"/>
          <w:b w:val="0"/>
          <w:sz w:val="24"/>
          <w:szCs w:val="24"/>
          <w:lang w:bidi="it-IT"/>
        </w:rPr>
        <w:t xml:space="preserve">231/2001, comma 1, lett. b) prevede che l’ente affidi a un organismo interno, dotato di autonomi poteri di iniziativa e di controllo, con il compito specifico di </w:t>
      </w:r>
      <w:r w:rsidRPr="00A23ADD">
        <w:rPr>
          <w:rFonts w:cs="Times New Roman"/>
          <w:b w:val="0"/>
          <w:i/>
          <w:sz w:val="24"/>
          <w:szCs w:val="24"/>
          <w:lang w:bidi="it-IT"/>
        </w:rPr>
        <w:t>“vigilare sul funzionamento e l’osservanza dei modelli, di curare il loro aggiornamento”.</w:t>
      </w:r>
    </w:p>
    <w:p w14:paraId="051B5C4B" w14:textId="77777777" w:rsidR="00A23ADD" w:rsidRPr="00A23ADD" w:rsidRDefault="00A23ADD" w:rsidP="00A23ADD">
      <w:pPr>
        <w:pStyle w:val="Titolo"/>
        <w:spacing w:line="276" w:lineRule="auto"/>
        <w:ind w:left="567" w:right="754"/>
        <w:jc w:val="both"/>
        <w:rPr>
          <w:rFonts w:cs="Times New Roman"/>
          <w:b w:val="0"/>
          <w:sz w:val="24"/>
          <w:szCs w:val="24"/>
          <w:lang w:bidi="it-IT"/>
        </w:rPr>
      </w:pPr>
      <w:r w:rsidRPr="00A23ADD">
        <w:rPr>
          <w:rFonts w:cs="Times New Roman"/>
          <w:b w:val="0"/>
          <w:sz w:val="24"/>
          <w:szCs w:val="24"/>
          <w:lang w:bidi="it-IT"/>
        </w:rPr>
        <w:t>L’OdV, la cui istituzione rappresenta uno degli elementi indispensabili ai fini dell’esonero da responsabilità amministrativa 231, ha quindi il compito di svolgere una serie di attività analitiche e funzionali necessarie a mantenere efficiente ed operativo il Modello 231.</w:t>
      </w:r>
    </w:p>
    <w:p w14:paraId="05B064E5" w14:textId="77777777" w:rsidR="00A23ADD" w:rsidRPr="00A23ADD" w:rsidRDefault="00A23ADD" w:rsidP="00A554CE">
      <w:pPr>
        <w:pStyle w:val="Titolo"/>
        <w:spacing w:after="240" w:line="276" w:lineRule="auto"/>
        <w:ind w:left="567" w:right="754"/>
        <w:jc w:val="both"/>
        <w:rPr>
          <w:rFonts w:cs="Times New Roman"/>
          <w:b w:val="0"/>
          <w:sz w:val="24"/>
          <w:szCs w:val="24"/>
          <w:lang w:bidi="it-IT"/>
        </w:rPr>
      </w:pPr>
      <w:r w:rsidRPr="00A23ADD">
        <w:rPr>
          <w:rFonts w:cs="Times New Roman"/>
          <w:b w:val="0"/>
          <w:sz w:val="24"/>
          <w:szCs w:val="24"/>
          <w:lang w:bidi="it-IT"/>
        </w:rPr>
        <w:t>Tali attività si concretizzano sostanzialmente in compiti di analisi, vigilanza, controllo ed aggiornamento del Modello stesso.</w:t>
      </w:r>
    </w:p>
    <w:p w14:paraId="5B1B48C8" w14:textId="77777777" w:rsidR="00A23ADD" w:rsidRPr="00A23ADD" w:rsidRDefault="00A23ADD" w:rsidP="00A23ADD">
      <w:pPr>
        <w:pStyle w:val="Titolo"/>
        <w:spacing w:line="276" w:lineRule="auto"/>
        <w:ind w:left="567" w:right="754"/>
        <w:jc w:val="both"/>
        <w:rPr>
          <w:rFonts w:cs="Times New Roman"/>
          <w:b w:val="0"/>
          <w:sz w:val="24"/>
          <w:szCs w:val="24"/>
          <w:lang w:bidi="it-IT"/>
        </w:rPr>
      </w:pPr>
      <w:r w:rsidRPr="00A23ADD">
        <w:rPr>
          <w:rFonts w:cs="Times New Roman"/>
          <w:b w:val="0"/>
          <w:sz w:val="24"/>
          <w:szCs w:val="24"/>
          <w:lang w:bidi="it-IT"/>
        </w:rPr>
        <w:t>L’organismo deve soddisfare i seguenti requisiti:</w:t>
      </w:r>
    </w:p>
    <w:p w14:paraId="40C40536" w14:textId="77777777" w:rsidR="00A23ADD" w:rsidRPr="00A23ADD" w:rsidRDefault="00A23ADD" w:rsidP="00A554CE">
      <w:pPr>
        <w:pStyle w:val="Titolo"/>
        <w:numPr>
          <w:ilvl w:val="0"/>
          <w:numId w:val="39"/>
        </w:numPr>
        <w:spacing w:line="276" w:lineRule="auto"/>
        <w:ind w:left="567" w:right="754" w:firstLine="284"/>
        <w:jc w:val="both"/>
        <w:rPr>
          <w:rFonts w:cs="Times New Roman"/>
          <w:b w:val="0"/>
          <w:sz w:val="24"/>
          <w:szCs w:val="24"/>
          <w:lang w:bidi="it-IT"/>
        </w:rPr>
      </w:pPr>
      <w:r w:rsidRPr="00A23ADD">
        <w:rPr>
          <w:rFonts w:cs="Times New Roman"/>
          <w:b w:val="0"/>
          <w:i/>
          <w:sz w:val="24"/>
          <w:szCs w:val="24"/>
          <w:u w:val="single"/>
          <w:lang w:bidi="it-IT"/>
        </w:rPr>
        <w:t>Autonomia ed indipendenza:</w:t>
      </w:r>
      <w:r w:rsidRPr="00A23ADD">
        <w:rPr>
          <w:rFonts w:cs="Times New Roman"/>
          <w:b w:val="0"/>
          <w:i/>
          <w:sz w:val="24"/>
          <w:szCs w:val="24"/>
          <w:lang w:bidi="it-IT"/>
        </w:rPr>
        <w:t xml:space="preserve"> </w:t>
      </w:r>
      <w:r w:rsidRPr="00A23ADD">
        <w:rPr>
          <w:rFonts w:cs="Times New Roman"/>
          <w:b w:val="0"/>
          <w:sz w:val="24"/>
          <w:szCs w:val="24"/>
          <w:lang w:bidi="it-IT"/>
        </w:rPr>
        <w:t>la posizione dell’OdV nell’ente deve garantire l’autonomia dell’iniziativa di controllo da ogni forma di interferenza e/o condizionamento da parte di qualunque componente dell’Ente, in particolare dall’organo dirigente. Al fine di garantirne la necessaria autonomia di iniziativa ed indipendenza, è indispensabile che all’OdV non siano attribuite procure/deleghe operative che, rendendolo partecipe di decisioni ed attività operative, ne minerebbero l’obiettività di giudizio nel momento delle verifiche sui comportamenti e sul Modello;</w:t>
      </w:r>
    </w:p>
    <w:p w14:paraId="3B08B951" w14:textId="1CBD627C" w:rsidR="00A23ADD" w:rsidRPr="00A23ADD" w:rsidRDefault="00A23ADD" w:rsidP="00A554CE">
      <w:pPr>
        <w:pStyle w:val="Titolo"/>
        <w:numPr>
          <w:ilvl w:val="0"/>
          <w:numId w:val="39"/>
        </w:numPr>
        <w:spacing w:line="276" w:lineRule="auto"/>
        <w:ind w:left="567" w:right="754" w:firstLine="284"/>
        <w:jc w:val="both"/>
        <w:rPr>
          <w:rFonts w:cs="Times New Roman"/>
          <w:b w:val="0"/>
          <w:sz w:val="24"/>
          <w:szCs w:val="24"/>
          <w:lang w:bidi="it-IT"/>
        </w:rPr>
      </w:pPr>
      <w:r w:rsidRPr="00A23ADD">
        <w:rPr>
          <w:rFonts w:cs="Times New Roman"/>
          <w:b w:val="0"/>
          <w:i/>
          <w:sz w:val="24"/>
          <w:szCs w:val="24"/>
          <w:u w:val="single"/>
          <w:lang w:bidi="it-IT"/>
        </w:rPr>
        <w:t>Professionalità:</w:t>
      </w:r>
      <w:r w:rsidRPr="00A23ADD">
        <w:rPr>
          <w:rFonts w:cs="Times New Roman"/>
          <w:b w:val="0"/>
          <w:i/>
          <w:sz w:val="24"/>
          <w:szCs w:val="24"/>
          <w:lang w:bidi="it-IT"/>
        </w:rPr>
        <w:t xml:space="preserve"> </w:t>
      </w:r>
      <w:r w:rsidRPr="00A23ADD">
        <w:rPr>
          <w:rFonts w:cs="Times New Roman"/>
          <w:b w:val="0"/>
          <w:sz w:val="24"/>
          <w:szCs w:val="24"/>
          <w:lang w:bidi="it-IT"/>
        </w:rPr>
        <w:t>i membri dell’OdV devono essere in possesso di competenze professionali adeguate alle funzioni che sono chiamati a svolgere, nonché di strumenti e tecniche per poter efficacemente svolgere la propria attività. In particolare, i componenti dell’Organismo devono avere</w:t>
      </w:r>
      <w:r w:rsidR="00534C80">
        <w:rPr>
          <w:rFonts w:cs="Times New Roman"/>
          <w:b w:val="0"/>
          <w:sz w:val="24"/>
          <w:szCs w:val="24"/>
          <w:lang w:bidi="it-IT"/>
        </w:rPr>
        <w:t>,</w:t>
      </w:r>
      <w:r w:rsidRPr="00A23ADD">
        <w:rPr>
          <w:rFonts w:cs="Times New Roman"/>
          <w:b w:val="0"/>
          <w:sz w:val="24"/>
          <w:szCs w:val="24"/>
          <w:lang w:bidi="it-IT"/>
        </w:rPr>
        <w:t xml:space="preserve"> nel loro complesso</w:t>
      </w:r>
      <w:r w:rsidR="00534C80">
        <w:rPr>
          <w:rFonts w:cs="Times New Roman"/>
          <w:b w:val="0"/>
          <w:sz w:val="24"/>
          <w:szCs w:val="24"/>
          <w:lang w:bidi="it-IT"/>
        </w:rPr>
        <w:t>,</w:t>
      </w:r>
      <w:r w:rsidRPr="00A23ADD">
        <w:rPr>
          <w:rFonts w:cs="Times New Roman"/>
          <w:b w:val="0"/>
          <w:sz w:val="24"/>
          <w:szCs w:val="24"/>
          <w:lang w:bidi="it-IT"/>
        </w:rPr>
        <w:t xml:space="preserve"> conoscenze specifiche in relazione ai sistemi di analisi del sistema di controllo e di tipo giuridico, particolarmente in “ambito 231”;</w:t>
      </w:r>
    </w:p>
    <w:p w14:paraId="58BA23F4" w14:textId="77777777" w:rsidR="00A23ADD" w:rsidRPr="00A23ADD" w:rsidRDefault="00A23ADD" w:rsidP="00A554CE">
      <w:pPr>
        <w:pStyle w:val="Titolo"/>
        <w:numPr>
          <w:ilvl w:val="0"/>
          <w:numId w:val="39"/>
        </w:numPr>
        <w:spacing w:line="276" w:lineRule="auto"/>
        <w:ind w:left="567" w:right="754" w:firstLine="284"/>
        <w:jc w:val="both"/>
        <w:rPr>
          <w:rFonts w:cs="Times New Roman"/>
          <w:b w:val="0"/>
          <w:sz w:val="24"/>
          <w:szCs w:val="24"/>
          <w:lang w:bidi="it-IT"/>
        </w:rPr>
      </w:pPr>
      <w:r w:rsidRPr="00A23ADD">
        <w:rPr>
          <w:rFonts w:cs="Times New Roman"/>
          <w:b w:val="0"/>
          <w:i/>
          <w:sz w:val="24"/>
          <w:szCs w:val="24"/>
          <w:u w:val="single"/>
          <w:lang w:bidi="it-IT"/>
        </w:rPr>
        <w:t>Onorabilità</w:t>
      </w:r>
      <w:r w:rsidRPr="00A23ADD">
        <w:rPr>
          <w:rFonts w:cs="Times New Roman"/>
          <w:b w:val="0"/>
          <w:sz w:val="24"/>
          <w:szCs w:val="24"/>
          <w:lang w:bidi="it-IT"/>
        </w:rPr>
        <w:t>: l’OdV deve possedere, all’interno dell’azienda e nel mondo economico in cui essa è collocata, onore e dignità. Tale requisito, sebbene non indicato espressamente nel decreto, fa riferimento all’assenza di condanne penali o di procedimenti disciplinari, relativi a violazioni del Codice Etico o del Modello organizzativo, a carico dei suoi componenti, sia alla lealtà, serietà e collaborazione che devono informare i rapporti con i dipendenti e i collaboratori della società;</w:t>
      </w:r>
    </w:p>
    <w:p w14:paraId="78022513" w14:textId="77777777" w:rsidR="00A23ADD" w:rsidRPr="00A23ADD" w:rsidRDefault="00A23ADD" w:rsidP="00A554CE">
      <w:pPr>
        <w:pStyle w:val="Titolo"/>
        <w:numPr>
          <w:ilvl w:val="0"/>
          <w:numId w:val="39"/>
        </w:numPr>
        <w:spacing w:after="240" w:line="276" w:lineRule="auto"/>
        <w:ind w:left="567" w:right="754" w:firstLine="284"/>
        <w:jc w:val="both"/>
        <w:rPr>
          <w:rFonts w:cs="Times New Roman"/>
          <w:b w:val="0"/>
          <w:sz w:val="24"/>
          <w:szCs w:val="24"/>
          <w:lang w:bidi="it-IT"/>
        </w:rPr>
      </w:pPr>
      <w:r w:rsidRPr="00A23ADD">
        <w:rPr>
          <w:rFonts w:cs="Times New Roman"/>
          <w:b w:val="0"/>
          <w:i/>
          <w:sz w:val="24"/>
          <w:szCs w:val="24"/>
          <w:u w:val="single"/>
          <w:lang w:bidi="it-IT"/>
        </w:rPr>
        <w:t>Assenza di cause di incompatibilità:</w:t>
      </w:r>
      <w:r w:rsidRPr="00A23ADD">
        <w:rPr>
          <w:rFonts w:cs="Times New Roman"/>
          <w:b w:val="0"/>
          <w:i/>
          <w:sz w:val="24"/>
          <w:szCs w:val="24"/>
          <w:lang w:bidi="it-IT"/>
        </w:rPr>
        <w:t xml:space="preserve"> </w:t>
      </w:r>
      <w:r w:rsidRPr="00A23ADD">
        <w:rPr>
          <w:rFonts w:cs="Times New Roman"/>
          <w:b w:val="0"/>
          <w:sz w:val="24"/>
          <w:szCs w:val="24"/>
          <w:lang w:bidi="it-IT"/>
        </w:rPr>
        <w:t>Tale requisito può essere inteso come assenza di tutte quelle circostanze che alterano l’imparzialità di giudizio e che si possono rivelare dannose per la società. La causa di incompatibilità più evidente è rappresentata, in questo senso, dal conflitto d’interessi, che potrebbe causare il venir meno dell’imparzialità dell’OdV, danneggiando la società.</w:t>
      </w:r>
    </w:p>
    <w:p w14:paraId="05553727" w14:textId="77777777" w:rsidR="00A23ADD" w:rsidRPr="00A23ADD" w:rsidRDefault="00A23ADD" w:rsidP="00A23ADD">
      <w:pPr>
        <w:pStyle w:val="Titolo"/>
        <w:spacing w:line="276" w:lineRule="auto"/>
        <w:ind w:left="567" w:right="754"/>
        <w:rPr>
          <w:rFonts w:cs="Times New Roman"/>
          <w:b w:val="0"/>
          <w:sz w:val="24"/>
          <w:szCs w:val="24"/>
        </w:rPr>
      </w:pPr>
      <w:r w:rsidRPr="00A23ADD">
        <w:rPr>
          <w:rFonts w:cs="Times New Roman"/>
          <w:b w:val="0"/>
          <w:sz w:val="24"/>
          <w:szCs w:val="24"/>
        </w:rPr>
        <w:t>Pertanto, quale organo preposto a vigilare sul funzionamento e l’osservanza del Modello Organizzativo ed a curarne il continuo aggiornamento, l’organismo deve:</w:t>
      </w:r>
    </w:p>
    <w:p w14:paraId="3131805A" w14:textId="77777777" w:rsidR="00A23ADD" w:rsidRPr="00A23ADD" w:rsidRDefault="00A23ADD" w:rsidP="005B0B94">
      <w:pPr>
        <w:pStyle w:val="Titolo"/>
        <w:numPr>
          <w:ilvl w:val="0"/>
          <w:numId w:val="16"/>
        </w:numPr>
        <w:spacing w:line="276" w:lineRule="auto"/>
        <w:ind w:left="851" w:right="754" w:hanging="284"/>
        <w:rPr>
          <w:rFonts w:cs="Times New Roman"/>
          <w:b w:val="0"/>
          <w:sz w:val="24"/>
          <w:szCs w:val="24"/>
        </w:rPr>
      </w:pPr>
      <w:r w:rsidRPr="00A23ADD">
        <w:rPr>
          <w:rFonts w:cs="Times New Roman"/>
          <w:b w:val="0"/>
          <w:sz w:val="24"/>
          <w:szCs w:val="24"/>
        </w:rPr>
        <w:t xml:space="preserve">essere indipendente ed in posizione estranea rispetto a coloro sui quali dovrà effettuare </w:t>
      </w:r>
      <w:r w:rsidRPr="00A23ADD">
        <w:rPr>
          <w:rFonts w:cs="Times New Roman"/>
          <w:b w:val="0"/>
          <w:sz w:val="24"/>
          <w:szCs w:val="24"/>
        </w:rPr>
        <w:lastRenderedPageBreak/>
        <w:t>la vigilanza;</w:t>
      </w:r>
    </w:p>
    <w:p w14:paraId="5315C47A" w14:textId="77777777" w:rsidR="00A23ADD" w:rsidRPr="00A23ADD" w:rsidRDefault="00A23ADD" w:rsidP="005B0B94">
      <w:pPr>
        <w:pStyle w:val="Titolo"/>
        <w:numPr>
          <w:ilvl w:val="0"/>
          <w:numId w:val="16"/>
        </w:numPr>
        <w:spacing w:line="276" w:lineRule="auto"/>
        <w:ind w:left="851" w:right="754" w:hanging="284"/>
        <w:rPr>
          <w:rFonts w:cs="Times New Roman"/>
          <w:b w:val="0"/>
          <w:sz w:val="24"/>
          <w:szCs w:val="24"/>
        </w:rPr>
      </w:pPr>
      <w:r w:rsidRPr="00A23ADD">
        <w:rPr>
          <w:rFonts w:cs="Times New Roman"/>
          <w:b w:val="0"/>
          <w:sz w:val="24"/>
          <w:szCs w:val="24"/>
        </w:rPr>
        <w:t>essere dotato di autonomi poteri di iniziativa e di controllo;</w:t>
      </w:r>
    </w:p>
    <w:p w14:paraId="051F569D" w14:textId="77777777" w:rsidR="00A23ADD" w:rsidRPr="00A23ADD" w:rsidRDefault="00A23ADD" w:rsidP="005B0B94">
      <w:pPr>
        <w:pStyle w:val="Titolo"/>
        <w:numPr>
          <w:ilvl w:val="0"/>
          <w:numId w:val="16"/>
        </w:numPr>
        <w:spacing w:line="276" w:lineRule="auto"/>
        <w:ind w:left="851" w:right="754" w:hanging="284"/>
        <w:rPr>
          <w:rFonts w:cs="Times New Roman"/>
          <w:b w:val="0"/>
          <w:sz w:val="24"/>
          <w:szCs w:val="24"/>
        </w:rPr>
      </w:pPr>
      <w:r w:rsidRPr="00A23ADD">
        <w:rPr>
          <w:rFonts w:cs="Times New Roman"/>
          <w:b w:val="0"/>
          <w:sz w:val="24"/>
          <w:szCs w:val="24"/>
        </w:rPr>
        <w:t>essere dotato di autonomia finanziaria, tramite la disponibilità di un proprio budget;</w:t>
      </w:r>
    </w:p>
    <w:p w14:paraId="1E4A73CB" w14:textId="77777777" w:rsidR="00A23ADD" w:rsidRPr="00A23ADD" w:rsidRDefault="00A23ADD" w:rsidP="005B0B94">
      <w:pPr>
        <w:pStyle w:val="Titolo"/>
        <w:numPr>
          <w:ilvl w:val="0"/>
          <w:numId w:val="16"/>
        </w:numPr>
        <w:spacing w:line="276" w:lineRule="auto"/>
        <w:ind w:left="851" w:right="754" w:hanging="284"/>
        <w:rPr>
          <w:rFonts w:cs="Times New Roman"/>
          <w:b w:val="0"/>
          <w:sz w:val="24"/>
          <w:szCs w:val="24"/>
        </w:rPr>
      </w:pPr>
      <w:r w:rsidRPr="00A23ADD">
        <w:rPr>
          <w:rFonts w:cs="Times New Roman"/>
          <w:b w:val="0"/>
          <w:sz w:val="24"/>
          <w:szCs w:val="24"/>
        </w:rPr>
        <w:t>essere privo di deleghe/procure operative;</w:t>
      </w:r>
    </w:p>
    <w:p w14:paraId="2948F369" w14:textId="77777777" w:rsidR="00A23ADD" w:rsidRPr="00A23ADD" w:rsidRDefault="00A23ADD" w:rsidP="005B0B94">
      <w:pPr>
        <w:pStyle w:val="Titolo"/>
        <w:numPr>
          <w:ilvl w:val="0"/>
          <w:numId w:val="16"/>
        </w:numPr>
        <w:spacing w:line="276" w:lineRule="auto"/>
        <w:ind w:left="851" w:right="754" w:hanging="284"/>
        <w:rPr>
          <w:rFonts w:cs="Times New Roman"/>
          <w:b w:val="0"/>
          <w:sz w:val="24"/>
          <w:szCs w:val="24"/>
        </w:rPr>
      </w:pPr>
      <w:r w:rsidRPr="00A23ADD">
        <w:rPr>
          <w:rFonts w:cs="Times New Roman"/>
          <w:b w:val="0"/>
          <w:sz w:val="24"/>
          <w:szCs w:val="24"/>
        </w:rPr>
        <w:t>avere continuità d’azione;</w:t>
      </w:r>
    </w:p>
    <w:p w14:paraId="6EAED39D" w14:textId="77777777" w:rsidR="00A23ADD" w:rsidRDefault="00A23ADD" w:rsidP="005B0B94">
      <w:pPr>
        <w:pStyle w:val="Titolo"/>
        <w:numPr>
          <w:ilvl w:val="0"/>
          <w:numId w:val="16"/>
        </w:numPr>
        <w:spacing w:line="276" w:lineRule="auto"/>
        <w:ind w:left="851" w:right="754" w:hanging="284"/>
        <w:rPr>
          <w:rFonts w:cs="Times New Roman"/>
          <w:b w:val="0"/>
          <w:sz w:val="24"/>
          <w:szCs w:val="24"/>
        </w:rPr>
      </w:pPr>
      <w:r w:rsidRPr="00A23ADD">
        <w:rPr>
          <w:rFonts w:cs="Times New Roman"/>
          <w:b w:val="0"/>
          <w:sz w:val="24"/>
          <w:szCs w:val="24"/>
        </w:rPr>
        <w:t>avere requisiti di professionalità e onorabilità;</w:t>
      </w:r>
    </w:p>
    <w:p w14:paraId="43F93162" w14:textId="77777777" w:rsidR="00C6090C" w:rsidRDefault="00A554CE" w:rsidP="005B0B94">
      <w:pPr>
        <w:pStyle w:val="Titolo"/>
        <w:numPr>
          <w:ilvl w:val="0"/>
          <w:numId w:val="16"/>
        </w:numPr>
        <w:spacing w:line="276" w:lineRule="auto"/>
        <w:ind w:left="851" w:right="754" w:hanging="284"/>
        <w:rPr>
          <w:rFonts w:cs="Times New Roman"/>
          <w:b w:val="0"/>
          <w:sz w:val="24"/>
          <w:szCs w:val="24"/>
        </w:rPr>
      </w:pPr>
      <w:r w:rsidRPr="00A554CE">
        <w:rPr>
          <w:rFonts w:cs="Times New Roman"/>
          <w:b w:val="0"/>
          <w:sz w:val="24"/>
          <w:szCs w:val="24"/>
        </w:rPr>
        <w:t>r</w:t>
      </w:r>
      <w:r w:rsidR="00A23ADD" w:rsidRPr="00A554CE">
        <w:rPr>
          <w:rFonts w:cs="Times New Roman"/>
          <w:b w:val="0"/>
          <w:sz w:val="24"/>
          <w:szCs w:val="24"/>
        </w:rPr>
        <w:t>ealizzare un sistematico canale di comunicazione con il Consiglio di Amministrazione nel suo insieme.</w:t>
      </w:r>
    </w:p>
    <w:p w14:paraId="49E8667A" w14:textId="77777777" w:rsidR="00A554CE" w:rsidRDefault="00A554CE" w:rsidP="00A554CE">
      <w:pPr>
        <w:pStyle w:val="Titolo"/>
        <w:spacing w:line="276" w:lineRule="auto"/>
        <w:ind w:right="754"/>
        <w:rPr>
          <w:rFonts w:cs="Times New Roman"/>
          <w:b w:val="0"/>
          <w:sz w:val="24"/>
          <w:szCs w:val="24"/>
        </w:rPr>
      </w:pPr>
    </w:p>
    <w:p w14:paraId="73B0230B" w14:textId="1C50A84D" w:rsidR="00A554CE" w:rsidRPr="00431878" w:rsidRDefault="00534C80" w:rsidP="00A554CE">
      <w:pPr>
        <w:pStyle w:val="Titolo"/>
        <w:pBdr>
          <w:bottom w:val="single" w:sz="4" w:space="1" w:color="auto"/>
        </w:pBdr>
        <w:spacing w:after="240" w:line="276" w:lineRule="auto"/>
        <w:ind w:left="567" w:right="754"/>
        <w:rPr>
          <w:iCs/>
          <w:sz w:val="28"/>
          <w:szCs w:val="28"/>
        </w:rPr>
      </w:pPr>
      <w:r>
        <w:rPr>
          <w:iCs/>
          <w:sz w:val="28"/>
          <w:szCs w:val="28"/>
        </w:rPr>
        <w:t>4</w:t>
      </w:r>
      <w:r w:rsidR="00A554CE">
        <w:rPr>
          <w:iCs/>
          <w:sz w:val="28"/>
          <w:szCs w:val="28"/>
        </w:rPr>
        <w:t>.</w:t>
      </w:r>
      <w:r w:rsidR="00DB7466">
        <w:rPr>
          <w:iCs/>
          <w:sz w:val="28"/>
          <w:szCs w:val="28"/>
        </w:rPr>
        <w:t>2</w:t>
      </w:r>
      <w:r w:rsidR="00A554CE">
        <w:rPr>
          <w:iCs/>
          <w:sz w:val="28"/>
          <w:szCs w:val="28"/>
        </w:rPr>
        <w:t xml:space="preserve"> L’Organismo di Vigilanza</w:t>
      </w:r>
      <w:r w:rsidR="00DB7466">
        <w:rPr>
          <w:iCs/>
          <w:sz w:val="28"/>
          <w:szCs w:val="28"/>
        </w:rPr>
        <w:t xml:space="preserve"> della </w:t>
      </w:r>
      <w:r w:rsidR="00B412F8">
        <w:rPr>
          <w:iCs/>
          <w:sz w:val="28"/>
          <w:szCs w:val="28"/>
        </w:rPr>
        <w:t>Multiservizi dei Castelli di Marino SpA</w:t>
      </w:r>
    </w:p>
    <w:p w14:paraId="473D5D33" w14:textId="4571AD0A" w:rsidR="00A554CE" w:rsidRDefault="00DB7466" w:rsidP="00F870E7">
      <w:pPr>
        <w:pStyle w:val="Titolo"/>
        <w:spacing w:before="0" w:line="276" w:lineRule="auto"/>
        <w:ind w:left="567" w:right="754"/>
        <w:jc w:val="both"/>
        <w:rPr>
          <w:rFonts w:cs="Times New Roman"/>
          <w:b w:val="0"/>
          <w:sz w:val="24"/>
          <w:szCs w:val="24"/>
        </w:rPr>
      </w:pPr>
      <w:r>
        <w:rPr>
          <w:rFonts w:cs="Times New Roman"/>
          <w:b w:val="0"/>
          <w:sz w:val="24"/>
          <w:szCs w:val="24"/>
        </w:rPr>
        <w:t>L’Organismo di Vigilanza della</w:t>
      </w:r>
      <w:r w:rsidR="00534C80">
        <w:rPr>
          <w:rFonts w:cs="Times New Roman"/>
          <w:b w:val="0"/>
          <w:sz w:val="24"/>
          <w:szCs w:val="24"/>
        </w:rPr>
        <w:t xml:space="preserve"> Multiservizi dei Castelli di Marino SpA </w:t>
      </w:r>
      <w:r>
        <w:rPr>
          <w:rFonts w:cs="Times New Roman"/>
          <w:b w:val="0"/>
          <w:sz w:val="24"/>
          <w:szCs w:val="24"/>
        </w:rPr>
        <w:t>è strutturato in composizione monocratica.</w:t>
      </w:r>
    </w:p>
    <w:p w14:paraId="182D3F47" w14:textId="77777777" w:rsidR="005A0DC2" w:rsidRDefault="005A0DC2" w:rsidP="00F870E7">
      <w:pPr>
        <w:pStyle w:val="Titolo"/>
        <w:spacing w:before="0" w:line="276" w:lineRule="auto"/>
        <w:ind w:left="567" w:right="754"/>
        <w:jc w:val="both"/>
        <w:rPr>
          <w:rFonts w:cs="Times New Roman"/>
          <w:b w:val="0"/>
          <w:sz w:val="24"/>
          <w:szCs w:val="24"/>
        </w:rPr>
      </w:pPr>
      <w:r>
        <w:rPr>
          <w:rFonts w:cs="Times New Roman"/>
          <w:b w:val="0"/>
          <w:sz w:val="24"/>
          <w:szCs w:val="24"/>
        </w:rPr>
        <w:t xml:space="preserve">Esso, come disciplinato dall’art. 6, comma 1, lett. b) del Decreto, è dotato di </w:t>
      </w:r>
      <w:r>
        <w:rPr>
          <w:rFonts w:cs="Times New Roman"/>
          <w:b w:val="0"/>
          <w:i/>
          <w:sz w:val="24"/>
          <w:szCs w:val="24"/>
        </w:rPr>
        <w:t>“autonomi poteri di vigilanza e controllo”</w:t>
      </w:r>
      <w:r>
        <w:rPr>
          <w:rFonts w:cs="Times New Roman"/>
          <w:b w:val="0"/>
          <w:sz w:val="24"/>
          <w:szCs w:val="24"/>
        </w:rPr>
        <w:t>.</w:t>
      </w:r>
    </w:p>
    <w:p w14:paraId="1AE140CA" w14:textId="2345FB8F" w:rsidR="005A0DC2" w:rsidRDefault="005A0DC2" w:rsidP="00F870E7">
      <w:pPr>
        <w:pStyle w:val="Titolo"/>
        <w:spacing w:before="0" w:line="276" w:lineRule="auto"/>
        <w:ind w:left="567" w:right="754"/>
        <w:jc w:val="both"/>
        <w:rPr>
          <w:rFonts w:cs="Times New Roman"/>
          <w:b w:val="0"/>
          <w:sz w:val="24"/>
          <w:szCs w:val="24"/>
        </w:rPr>
      </w:pPr>
      <w:r>
        <w:rPr>
          <w:rFonts w:cs="Times New Roman"/>
          <w:b w:val="0"/>
          <w:sz w:val="24"/>
          <w:szCs w:val="24"/>
        </w:rPr>
        <w:t>L’OdV della</w:t>
      </w:r>
      <w:r w:rsidR="00534C80">
        <w:rPr>
          <w:rFonts w:cs="Times New Roman"/>
          <w:b w:val="0"/>
          <w:sz w:val="24"/>
          <w:szCs w:val="24"/>
        </w:rPr>
        <w:t xml:space="preserve"> Multiservizi è is</w:t>
      </w:r>
      <w:r>
        <w:rPr>
          <w:rFonts w:cs="Times New Roman"/>
          <w:b w:val="0"/>
          <w:sz w:val="24"/>
          <w:szCs w:val="24"/>
        </w:rPr>
        <w:t>tituito con la delibera dell’</w:t>
      </w:r>
      <w:r w:rsidR="005B0B94">
        <w:rPr>
          <w:rFonts w:cs="Times New Roman"/>
          <w:b w:val="0"/>
          <w:sz w:val="24"/>
          <w:szCs w:val="24"/>
        </w:rPr>
        <w:t>organo Ammin</w:t>
      </w:r>
      <w:r w:rsidR="00534C80">
        <w:rPr>
          <w:rFonts w:cs="Times New Roman"/>
          <w:b w:val="0"/>
          <w:sz w:val="24"/>
          <w:szCs w:val="24"/>
        </w:rPr>
        <w:t>i</w:t>
      </w:r>
      <w:r w:rsidR="005B0B94">
        <w:rPr>
          <w:rFonts w:cs="Times New Roman"/>
          <w:b w:val="0"/>
          <w:sz w:val="24"/>
          <w:szCs w:val="24"/>
        </w:rPr>
        <w:t>strativo</w:t>
      </w:r>
      <w:r>
        <w:rPr>
          <w:rFonts w:cs="Times New Roman"/>
          <w:b w:val="0"/>
          <w:sz w:val="24"/>
          <w:szCs w:val="24"/>
        </w:rPr>
        <w:t>.</w:t>
      </w:r>
    </w:p>
    <w:p w14:paraId="4E7F4F7D" w14:textId="2BC67373" w:rsidR="005A0DC2" w:rsidRDefault="005A0DC2" w:rsidP="00F870E7">
      <w:pPr>
        <w:pStyle w:val="Titolo"/>
        <w:spacing w:before="0" w:after="240" w:line="276" w:lineRule="auto"/>
        <w:ind w:left="567" w:right="754"/>
        <w:jc w:val="both"/>
        <w:rPr>
          <w:rFonts w:cs="Times New Roman"/>
          <w:b w:val="0"/>
          <w:sz w:val="24"/>
          <w:szCs w:val="24"/>
        </w:rPr>
      </w:pPr>
      <w:r>
        <w:rPr>
          <w:rFonts w:cs="Times New Roman"/>
          <w:b w:val="0"/>
          <w:sz w:val="24"/>
          <w:szCs w:val="24"/>
        </w:rPr>
        <w:t xml:space="preserve">Il componente dell’OdV è costituito da una figura idonea in quanto dotata dei requisiti di cui al paragrafo </w:t>
      </w:r>
      <w:r w:rsidR="00534C80">
        <w:rPr>
          <w:rFonts w:cs="Times New Roman"/>
          <w:b w:val="0"/>
          <w:sz w:val="24"/>
          <w:szCs w:val="24"/>
        </w:rPr>
        <w:t>4</w:t>
      </w:r>
      <w:r>
        <w:rPr>
          <w:rFonts w:cs="Times New Roman"/>
          <w:b w:val="0"/>
          <w:sz w:val="24"/>
          <w:szCs w:val="24"/>
        </w:rPr>
        <w:t>.1, svincolato da ogni rapporto con la Società e privo di deleghe/procure.</w:t>
      </w:r>
    </w:p>
    <w:p w14:paraId="05193A8B" w14:textId="77777777" w:rsidR="005A0DC2" w:rsidRDefault="005A0DC2" w:rsidP="005A0DC2">
      <w:pPr>
        <w:pStyle w:val="Titolo"/>
        <w:spacing w:line="276" w:lineRule="auto"/>
        <w:ind w:left="567" w:right="754"/>
        <w:jc w:val="both"/>
        <w:rPr>
          <w:rFonts w:cs="Times New Roman"/>
          <w:b w:val="0"/>
          <w:sz w:val="24"/>
          <w:szCs w:val="24"/>
        </w:rPr>
      </w:pPr>
      <w:r>
        <w:rPr>
          <w:rFonts w:cs="Times New Roman"/>
          <w:b w:val="0"/>
          <w:sz w:val="24"/>
          <w:szCs w:val="24"/>
        </w:rPr>
        <w:t xml:space="preserve">Al momento della sua nomina, il Componente </w:t>
      </w:r>
      <w:r w:rsidR="00F870E7">
        <w:rPr>
          <w:rFonts w:cs="Times New Roman"/>
          <w:b w:val="0"/>
          <w:sz w:val="24"/>
          <w:szCs w:val="24"/>
        </w:rPr>
        <w:t xml:space="preserve">dell’OdV </w:t>
      </w:r>
      <w:r>
        <w:rPr>
          <w:rFonts w:cs="Times New Roman"/>
          <w:b w:val="0"/>
          <w:sz w:val="24"/>
          <w:szCs w:val="24"/>
        </w:rPr>
        <w:t>dovrà attestare, con apposita dichiarazione scritta:</w:t>
      </w:r>
    </w:p>
    <w:p w14:paraId="33E78897" w14:textId="0E663126" w:rsidR="005A0DC2" w:rsidRPr="005A0DC2" w:rsidRDefault="00F870E7" w:rsidP="00F870E7">
      <w:pPr>
        <w:pStyle w:val="Titolo"/>
        <w:numPr>
          <w:ilvl w:val="0"/>
          <w:numId w:val="40"/>
        </w:numPr>
        <w:spacing w:line="276" w:lineRule="auto"/>
        <w:ind w:right="754"/>
        <w:jc w:val="both"/>
        <w:rPr>
          <w:rFonts w:cs="Times New Roman"/>
          <w:b w:val="0"/>
          <w:sz w:val="24"/>
          <w:szCs w:val="24"/>
          <w:lang w:bidi="it-IT"/>
        </w:rPr>
      </w:pPr>
      <w:r>
        <w:rPr>
          <w:rFonts w:cs="Times New Roman"/>
          <w:b w:val="0"/>
          <w:sz w:val="24"/>
          <w:szCs w:val="24"/>
          <w:lang w:bidi="it-IT"/>
        </w:rPr>
        <w:t xml:space="preserve">di </w:t>
      </w:r>
      <w:r w:rsidR="005A0DC2" w:rsidRPr="005A0DC2">
        <w:rPr>
          <w:rFonts w:cs="Times New Roman"/>
          <w:b w:val="0"/>
          <w:sz w:val="24"/>
          <w:szCs w:val="24"/>
          <w:lang w:bidi="it-IT"/>
        </w:rPr>
        <w:t>non avere rapporti di coniugio, parentela o di affinità entro il quarto grado con</w:t>
      </w:r>
      <w:r>
        <w:rPr>
          <w:rFonts w:cs="Times New Roman"/>
          <w:b w:val="0"/>
          <w:sz w:val="24"/>
          <w:szCs w:val="24"/>
          <w:lang w:bidi="it-IT"/>
        </w:rPr>
        <w:t xml:space="preserve"> l’Amministrativo</w:t>
      </w:r>
      <w:r w:rsidR="005B0B94">
        <w:rPr>
          <w:rFonts w:cs="Times New Roman"/>
          <w:b w:val="0"/>
          <w:sz w:val="24"/>
          <w:szCs w:val="24"/>
          <w:lang w:bidi="it-IT"/>
        </w:rPr>
        <w:t xml:space="preserve"> Unico</w:t>
      </w:r>
      <w:r>
        <w:rPr>
          <w:rFonts w:cs="Times New Roman"/>
          <w:b w:val="0"/>
          <w:sz w:val="24"/>
          <w:szCs w:val="24"/>
          <w:lang w:bidi="it-IT"/>
        </w:rPr>
        <w:t xml:space="preserve"> della </w:t>
      </w:r>
      <w:r w:rsidR="00147D77">
        <w:rPr>
          <w:rFonts w:cs="Times New Roman"/>
          <w:b w:val="0"/>
          <w:sz w:val="24"/>
          <w:szCs w:val="24"/>
          <w:lang w:bidi="it-IT"/>
        </w:rPr>
        <w:t>Multiservizi Marino</w:t>
      </w:r>
      <w:r w:rsidR="005A0DC2" w:rsidRPr="005A0DC2">
        <w:rPr>
          <w:rFonts w:cs="Times New Roman"/>
          <w:b w:val="0"/>
          <w:sz w:val="24"/>
          <w:szCs w:val="24"/>
          <w:lang w:bidi="it-IT"/>
        </w:rPr>
        <w:t>;</w:t>
      </w:r>
    </w:p>
    <w:p w14:paraId="546FD522" w14:textId="77777777" w:rsidR="005A0DC2" w:rsidRPr="005A0DC2" w:rsidRDefault="00F870E7" w:rsidP="00F870E7">
      <w:pPr>
        <w:pStyle w:val="Titolo"/>
        <w:numPr>
          <w:ilvl w:val="0"/>
          <w:numId w:val="40"/>
        </w:numPr>
        <w:spacing w:line="276" w:lineRule="auto"/>
        <w:ind w:right="754"/>
        <w:jc w:val="both"/>
        <w:rPr>
          <w:rFonts w:cs="Times New Roman"/>
          <w:b w:val="0"/>
          <w:sz w:val="24"/>
          <w:szCs w:val="24"/>
          <w:lang w:bidi="it-IT"/>
        </w:rPr>
      </w:pPr>
      <w:r>
        <w:rPr>
          <w:rFonts w:cs="Times New Roman"/>
          <w:b w:val="0"/>
          <w:sz w:val="24"/>
          <w:szCs w:val="24"/>
          <w:lang w:bidi="it-IT"/>
        </w:rPr>
        <w:t xml:space="preserve">di </w:t>
      </w:r>
      <w:r w:rsidR="005A0DC2" w:rsidRPr="005A0DC2">
        <w:rPr>
          <w:rFonts w:cs="Times New Roman"/>
          <w:b w:val="0"/>
          <w:sz w:val="24"/>
          <w:szCs w:val="24"/>
          <w:lang w:bidi="it-IT"/>
        </w:rPr>
        <w:t xml:space="preserve">non essere titolare di deleghe che possano minarne l’indipendenza del giudizio; </w:t>
      </w:r>
    </w:p>
    <w:p w14:paraId="61504FBE" w14:textId="77777777" w:rsidR="005A0DC2" w:rsidRPr="005A0DC2" w:rsidRDefault="005A0DC2" w:rsidP="00F870E7">
      <w:pPr>
        <w:pStyle w:val="Titolo"/>
        <w:numPr>
          <w:ilvl w:val="0"/>
          <w:numId w:val="40"/>
        </w:numPr>
        <w:spacing w:line="276" w:lineRule="auto"/>
        <w:ind w:right="754"/>
        <w:jc w:val="both"/>
        <w:rPr>
          <w:rFonts w:cs="Times New Roman"/>
          <w:b w:val="0"/>
          <w:sz w:val="24"/>
          <w:szCs w:val="24"/>
          <w:lang w:bidi="it-IT"/>
        </w:rPr>
      </w:pPr>
      <w:r w:rsidRPr="005A0DC2">
        <w:rPr>
          <w:rFonts w:cs="Times New Roman"/>
          <w:b w:val="0"/>
          <w:sz w:val="24"/>
          <w:szCs w:val="24"/>
          <w:lang w:bidi="it-IT"/>
        </w:rPr>
        <w:t xml:space="preserve">non trovarsi nella condizione giuridica di interdetto, inabilitato, fallito o condannato a una pena che importi l’interdizione, anche temporanea, dai pubblici uffici o l’incapacità ad esercitare uffici direttivi; </w:t>
      </w:r>
    </w:p>
    <w:p w14:paraId="6110166B" w14:textId="77777777" w:rsidR="005A0DC2" w:rsidRPr="005A0DC2" w:rsidRDefault="00F870E7" w:rsidP="00F870E7">
      <w:pPr>
        <w:pStyle w:val="Titolo"/>
        <w:numPr>
          <w:ilvl w:val="0"/>
          <w:numId w:val="40"/>
        </w:numPr>
        <w:spacing w:line="276" w:lineRule="auto"/>
        <w:ind w:right="754"/>
        <w:jc w:val="both"/>
        <w:rPr>
          <w:rFonts w:cs="Times New Roman"/>
          <w:b w:val="0"/>
          <w:sz w:val="24"/>
          <w:szCs w:val="24"/>
          <w:lang w:bidi="it-IT"/>
        </w:rPr>
      </w:pPr>
      <w:r>
        <w:rPr>
          <w:rFonts w:cs="Times New Roman"/>
          <w:b w:val="0"/>
          <w:sz w:val="24"/>
          <w:szCs w:val="24"/>
          <w:lang w:bidi="it-IT"/>
        </w:rPr>
        <w:t xml:space="preserve">di </w:t>
      </w:r>
      <w:r w:rsidR="005A0DC2" w:rsidRPr="005A0DC2">
        <w:rPr>
          <w:rFonts w:cs="Times New Roman"/>
          <w:b w:val="0"/>
          <w:sz w:val="24"/>
          <w:szCs w:val="24"/>
          <w:lang w:bidi="it-IT"/>
        </w:rPr>
        <w:t xml:space="preserve">non essere stato sottoposto a misure di prevenzione disposte dall’autorità giudiziaria, salvi gli effetti della riabilitazione; </w:t>
      </w:r>
    </w:p>
    <w:p w14:paraId="41390460" w14:textId="77777777" w:rsidR="005A0DC2" w:rsidRPr="005A0DC2" w:rsidRDefault="00F870E7" w:rsidP="00F870E7">
      <w:pPr>
        <w:pStyle w:val="Titolo"/>
        <w:numPr>
          <w:ilvl w:val="0"/>
          <w:numId w:val="40"/>
        </w:numPr>
        <w:spacing w:line="276" w:lineRule="auto"/>
        <w:ind w:right="754"/>
        <w:jc w:val="both"/>
        <w:rPr>
          <w:rFonts w:cs="Times New Roman"/>
          <w:b w:val="0"/>
          <w:sz w:val="24"/>
          <w:szCs w:val="24"/>
          <w:lang w:bidi="it-IT"/>
        </w:rPr>
      </w:pPr>
      <w:r>
        <w:rPr>
          <w:rFonts w:cs="Times New Roman"/>
          <w:b w:val="0"/>
          <w:sz w:val="24"/>
          <w:szCs w:val="24"/>
          <w:lang w:bidi="it-IT"/>
        </w:rPr>
        <w:t xml:space="preserve">di </w:t>
      </w:r>
      <w:r w:rsidR="005A0DC2" w:rsidRPr="005A0DC2">
        <w:rPr>
          <w:rFonts w:cs="Times New Roman"/>
          <w:b w:val="0"/>
          <w:sz w:val="24"/>
          <w:szCs w:val="24"/>
          <w:lang w:bidi="it-IT"/>
        </w:rPr>
        <w:t xml:space="preserve">non essere sottoposto a procedimenti penali, condannati o soggetti a pena ai sensi degli artt. 444 e ss. c.p.p., salvi gli effetti della riabilitazione, in relazione ad uno dei reati previsti dal D.Lgs. 231/01 o ai reati della stessa indole; </w:t>
      </w:r>
    </w:p>
    <w:p w14:paraId="4369BA3B" w14:textId="77777777" w:rsidR="005A0DC2" w:rsidRPr="005A0DC2" w:rsidRDefault="00F870E7" w:rsidP="00F870E7">
      <w:pPr>
        <w:pStyle w:val="Titolo"/>
        <w:numPr>
          <w:ilvl w:val="0"/>
          <w:numId w:val="40"/>
        </w:numPr>
        <w:spacing w:line="276" w:lineRule="auto"/>
        <w:ind w:right="754"/>
        <w:jc w:val="both"/>
        <w:rPr>
          <w:rFonts w:cs="Times New Roman"/>
          <w:b w:val="0"/>
          <w:sz w:val="24"/>
          <w:szCs w:val="24"/>
          <w:lang w:bidi="it-IT"/>
        </w:rPr>
      </w:pPr>
      <w:r>
        <w:rPr>
          <w:rFonts w:cs="Times New Roman"/>
          <w:b w:val="0"/>
          <w:sz w:val="24"/>
          <w:szCs w:val="24"/>
          <w:lang w:bidi="it-IT"/>
        </w:rPr>
        <w:t xml:space="preserve">di </w:t>
      </w:r>
      <w:r w:rsidR="005A0DC2" w:rsidRPr="005A0DC2">
        <w:rPr>
          <w:rFonts w:cs="Times New Roman"/>
          <w:b w:val="0"/>
          <w:sz w:val="24"/>
          <w:szCs w:val="24"/>
          <w:lang w:bidi="it-IT"/>
        </w:rPr>
        <w:t xml:space="preserve">non presentare, cause di incompatibilità ai sensi dell’art. 2399 lett. c, c.c. e possedere i requisiti di indipendenza previsti dall’art. 2409 </w:t>
      </w:r>
      <w:r w:rsidR="005A0DC2" w:rsidRPr="005A0DC2">
        <w:rPr>
          <w:rFonts w:cs="Times New Roman"/>
          <w:b w:val="0"/>
          <w:i/>
          <w:sz w:val="24"/>
          <w:szCs w:val="24"/>
          <w:lang w:bidi="it-IT"/>
        </w:rPr>
        <w:t>septiesdecies</w:t>
      </w:r>
      <w:r w:rsidR="005A0DC2" w:rsidRPr="005A0DC2">
        <w:rPr>
          <w:rFonts w:cs="Times New Roman"/>
          <w:b w:val="0"/>
          <w:sz w:val="24"/>
          <w:szCs w:val="24"/>
          <w:lang w:bidi="it-IT"/>
        </w:rPr>
        <w:t xml:space="preserve">, c.c; </w:t>
      </w:r>
    </w:p>
    <w:p w14:paraId="4A1A3DBA" w14:textId="77777777" w:rsidR="005A0DC2" w:rsidRPr="005A0DC2" w:rsidRDefault="00F870E7" w:rsidP="00F870E7">
      <w:pPr>
        <w:pStyle w:val="Titolo"/>
        <w:numPr>
          <w:ilvl w:val="0"/>
          <w:numId w:val="40"/>
        </w:numPr>
        <w:spacing w:line="276" w:lineRule="auto"/>
        <w:ind w:right="754"/>
        <w:jc w:val="both"/>
        <w:rPr>
          <w:rFonts w:cs="Times New Roman"/>
          <w:b w:val="0"/>
          <w:sz w:val="24"/>
          <w:szCs w:val="24"/>
          <w:lang w:bidi="it-IT"/>
        </w:rPr>
      </w:pPr>
      <w:r>
        <w:rPr>
          <w:rFonts w:cs="Times New Roman"/>
          <w:b w:val="0"/>
          <w:sz w:val="24"/>
          <w:szCs w:val="24"/>
          <w:lang w:bidi="it-IT"/>
        </w:rPr>
        <w:t xml:space="preserve">di </w:t>
      </w:r>
      <w:r w:rsidR="005A0DC2" w:rsidRPr="005A0DC2">
        <w:rPr>
          <w:rFonts w:cs="Times New Roman"/>
          <w:b w:val="0"/>
          <w:sz w:val="24"/>
          <w:szCs w:val="24"/>
          <w:lang w:bidi="it-IT"/>
        </w:rPr>
        <w:t>non essere responsabile, all’interno della società, di altri incarichi operativi che lo rendano partecipe a decisioni ed attività operative</w:t>
      </w:r>
      <w:r w:rsidR="005B0B94">
        <w:rPr>
          <w:rFonts w:cs="Times New Roman"/>
          <w:b w:val="0"/>
          <w:sz w:val="24"/>
          <w:szCs w:val="24"/>
          <w:lang w:bidi="it-IT"/>
        </w:rPr>
        <w:t xml:space="preserve"> tali da minare: </w:t>
      </w:r>
      <w:r w:rsidR="005A0DC2" w:rsidRPr="005A0DC2">
        <w:rPr>
          <w:rFonts w:cs="Times New Roman"/>
          <w:b w:val="0"/>
          <w:sz w:val="24"/>
          <w:szCs w:val="24"/>
          <w:lang w:bidi="it-IT"/>
        </w:rPr>
        <w:t>l’obiettività di giudizio nel momento delle verifiche sui comportamenti e sul Modello;</w:t>
      </w:r>
      <w:r w:rsidR="005B0B94">
        <w:rPr>
          <w:rFonts w:cs="Times New Roman"/>
          <w:b w:val="0"/>
          <w:sz w:val="24"/>
          <w:szCs w:val="24"/>
          <w:lang w:bidi="it-IT"/>
        </w:rPr>
        <w:t xml:space="preserve"> </w:t>
      </w:r>
      <w:r w:rsidR="005A0DC2" w:rsidRPr="005A0DC2">
        <w:rPr>
          <w:rFonts w:cs="Times New Roman"/>
          <w:b w:val="0"/>
          <w:sz w:val="24"/>
          <w:szCs w:val="24"/>
          <w:lang w:bidi="it-IT"/>
        </w:rPr>
        <w:t xml:space="preserve">l’autonomia dell’iniziativa di controllo da ogni forma d’interferenza e/o di condizionamento da </w:t>
      </w:r>
      <w:r w:rsidR="005A0DC2" w:rsidRPr="005A0DC2">
        <w:rPr>
          <w:rFonts w:cs="Times New Roman"/>
          <w:b w:val="0"/>
          <w:sz w:val="24"/>
          <w:szCs w:val="24"/>
          <w:lang w:bidi="it-IT"/>
        </w:rPr>
        <w:lastRenderedPageBreak/>
        <w:t xml:space="preserve">parte di qualunque componente della società; </w:t>
      </w:r>
    </w:p>
    <w:p w14:paraId="6BBEEFAB" w14:textId="77777777" w:rsidR="005A0DC2" w:rsidRDefault="00F870E7" w:rsidP="00022F8E">
      <w:pPr>
        <w:pStyle w:val="Titolo"/>
        <w:numPr>
          <w:ilvl w:val="0"/>
          <w:numId w:val="40"/>
        </w:numPr>
        <w:spacing w:after="240" w:line="276" w:lineRule="auto"/>
        <w:ind w:right="754"/>
        <w:jc w:val="both"/>
        <w:rPr>
          <w:rFonts w:cs="Times New Roman"/>
          <w:b w:val="0"/>
          <w:sz w:val="24"/>
          <w:szCs w:val="24"/>
        </w:rPr>
      </w:pPr>
      <w:r>
        <w:rPr>
          <w:rFonts w:cs="Times New Roman"/>
          <w:b w:val="0"/>
          <w:sz w:val="24"/>
          <w:szCs w:val="24"/>
          <w:lang w:bidi="it-IT"/>
        </w:rPr>
        <w:t xml:space="preserve">di </w:t>
      </w:r>
      <w:r w:rsidR="005A0DC2" w:rsidRPr="005A0DC2">
        <w:rPr>
          <w:rFonts w:cs="Times New Roman"/>
          <w:b w:val="0"/>
          <w:sz w:val="24"/>
          <w:szCs w:val="24"/>
          <w:lang w:bidi="it-IT"/>
        </w:rPr>
        <w:t>non rappresentare o essere familiare di soggetti che, per i punti esposti, siano incompatibili con la qualifica di componente l’Organismo di Vigilanza</w:t>
      </w:r>
      <w:r>
        <w:rPr>
          <w:rFonts w:cs="Times New Roman"/>
          <w:b w:val="0"/>
          <w:sz w:val="24"/>
          <w:szCs w:val="24"/>
          <w:lang w:bidi="it-IT"/>
        </w:rPr>
        <w:t>.</w:t>
      </w:r>
    </w:p>
    <w:p w14:paraId="16FD70EE" w14:textId="02F83DF2" w:rsidR="00F870E7" w:rsidRPr="00F870E7" w:rsidRDefault="00F870E7" w:rsidP="00F870E7">
      <w:pPr>
        <w:pStyle w:val="Titolo"/>
        <w:spacing w:line="276" w:lineRule="auto"/>
        <w:ind w:left="567" w:right="754"/>
        <w:jc w:val="both"/>
        <w:rPr>
          <w:rFonts w:cs="Times New Roman"/>
          <w:b w:val="0"/>
          <w:sz w:val="24"/>
          <w:szCs w:val="24"/>
          <w:lang w:bidi="it-IT"/>
        </w:rPr>
      </w:pPr>
      <w:r w:rsidRPr="00F870E7">
        <w:rPr>
          <w:rFonts w:cs="Times New Roman"/>
          <w:b w:val="0"/>
          <w:sz w:val="24"/>
          <w:szCs w:val="24"/>
          <w:lang w:bidi="it-IT"/>
        </w:rPr>
        <w:t>L’OdV d</w:t>
      </w:r>
      <w:r>
        <w:rPr>
          <w:rFonts w:cs="Times New Roman"/>
          <w:b w:val="0"/>
          <w:sz w:val="24"/>
          <w:szCs w:val="24"/>
          <w:lang w:bidi="it-IT"/>
        </w:rPr>
        <w:t xml:space="preserve">ovrà </w:t>
      </w:r>
      <w:r w:rsidRPr="00F870E7">
        <w:rPr>
          <w:rFonts w:cs="Times New Roman"/>
          <w:b w:val="0"/>
          <w:sz w:val="24"/>
          <w:szCs w:val="24"/>
          <w:lang w:bidi="it-IT"/>
        </w:rPr>
        <w:t xml:space="preserve">essere dotato di mezzi finanziari e logistici adeguati a consentirne la normale operatività. A tal fine </w:t>
      </w:r>
      <w:r>
        <w:rPr>
          <w:rFonts w:cs="Times New Roman"/>
          <w:b w:val="0"/>
          <w:sz w:val="24"/>
          <w:szCs w:val="24"/>
          <w:lang w:bidi="it-IT"/>
        </w:rPr>
        <w:t xml:space="preserve">l’organo Amministrativo della </w:t>
      </w:r>
      <w:r w:rsidR="008A610F">
        <w:rPr>
          <w:rFonts w:cs="Times New Roman"/>
          <w:b w:val="0"/>
          <w:sz w:val="24"/>
          <w:szCs w:val="24"/>
          <w:lang w:bidi="it-IT"/>
        </w:rPr>
        <w:t xml:space="preserve">Multiservizi Marino </w:t>
      </w:r>
      <w:r w:rsidRPr="00F870E7">
        <w:rPr>
          <w:rFonts w:cs="Times New Roman"/>
          <w:b w:val="0"/>
          <w:sz w:val="24"/>
          <w:szCs w:val="24"/>
          <w:lang w:bidi="it-IT"/>
        </w:rPr>
        <w:t>provvede</w:t>
      </w:r>
      <w:r>
        <w:rPr>
          <w:rFonts w:cs="Times New Roman"/>
          <w:b w:val="0"/>
          <w:sz w:val="24"/>
          <w:szCs w:val="24"/>
          <w:lang w:bidi="it-IT"/>
        </w:rPr>
        <w:t>rà</w:t>
      </w:r>
      <w:r w:rsidRPr="00F870E7">
        <w:rPr>
          <w:rFonts w:cs="Times New Roman"/>
          <w:b w:val="0"/>
          <w:sz w:val="24"/>
          <w:szCs w:val="24"/>
          <w:lang w:bidi="it-IT"/>
        </w:rPr>
        <w:t xml:space="preserve"> a dotare l’Organismo di un budget adeguato per l’espletamento delle sue funzioni</w:t>
      </w:r>
      <w:r>
        <w:rPr>
          <w:rFonts w:cs="Times New Roman"/>
          <w:b w:val="0"/>
          <w:sz w:val="24"/>
          <w:szCs w:val="24"/>
          <w:lang w:bidi="it-IT"/>
        </w:rPr>
        <w:t>,</w:t>
      </w:r>
      <w:r w:rsidRPr="00F870E7">
        <w:rPr>
          <w:rFonts w:cs="Times New Roman"/>
          <w:b w:val="0"/>
          <w:sz w:val="24"/>
          <w:szCs w:val="24"/>
          <w:lang w:bidi="it-IT"/>
        </w:rPr>
        <w:t xml:space="preserve"> oltre</w:t>
      </w:r>
      <w:r>
        <w:rPr>
          <w:rFonts w:cs="Times New Roman"/>
          <w:b w:val="0"/>
          <w:sz w:val="24"/>
          <w:szCs w:val="24"/>
          <w:lang w:bidi="it-IT"/>
        </w:rPr>
        <w:t xml:space="preserve"> che</w:t>
      </w:r>
      <w:r w:rsidRPr="00F870E7">
        <w:rPr>
          <w:rFonts w:cs="Times New Roman"/>
          <w:b w:val="0"/>
          <w:sz w:val="24"/>
          <w:szCs w:val="24"/>
          <w:lang w:bidi="it-IT"/>
        </w:rPr>
        <w:t xml:space="preserve"> a deliberare i</w:t>
      </w:r>
      <w:r>
        <w:rPr>
          <w:rFonts w:cs="Times New Roman"/>
          <w:b w:val="0"/>
          <w:sz w:val="24"/>
          <w:szCs w:val="24"/>
          <w:lang w:bidi="it-IT"/>
        </w:rPr>
        <w:t>l</w:t>
      </w:r>
      <w:r w:rsidRPr="00F870E7">
        <w:rPr>
          <w:rFonts w:cs="Times New Roman"/>
          <w:b w:val="0"/>
          <w:sz w:val="24"/>
          <w:szCs w:val="24"/>
          <w:lang w:bidi="it-IT"/>
        </w:rPr>
        <w:t xml:space="preserve"> compens</w:t>
      </w:r>
      <w:r>
        <w:rPr>
          <w:rFonts w:cs="Times New Roman"/>
          <w:b w:val="0"/>
          <w:sz w:val="24"/>
          <w:szCs w:val="24"/>
          <w:lang w:bidi="it-IT"/>
        </w:rPr>
        <w:t>o</w:t>
      </w:r>
      <w:r w:rsidRPr="00F870E7">
        <w:rPr>
          <w:rFonts w:cs="Times New Roman"/>
          <w:b w:val="0"/>
          <w:sz w:val="24"/>
          <w:szCs w:val="24"/>
          <w:lang w:bidi="it-IT"/>
        </w:rPr>
        <w:t xml:space="preserve"> de</w:t>
      </w:r>
      <w:r>
        <w:rPr>
          <w:rFonts w:cs="Times New Roman"/>
          <w:b w:val="0"/>
          <w:sz w:val="24"/>
          <w:szCs w:val="24"/>
          <w:lang w:bidi="it-IT"/>
        </w:rPr>
        <w:t>l suo componente</w:t>
      </w:r>
      <w:r w:rsidRPr="00F870E7">
        <w:rPr>
          <w:rFonts w:cs="Times New Roman"/>
          <w:b w:val="0"/>
          <w:sz w:val="24"/>
          <w:szCs w:val="24"/>
          <w:lang w:bidi="it-IT"/>
        </w:rPr>
        <w:t xml:space="preserve">. </w:t>
      </w:r>
    </w:p>
    <w:p w14:paraId="621B0369" w14:textId="53817932" w:rsidR="00F870E7" w:rsidRDefault="00F870E7" w:rsidP="00F870E7">
      <w:pPr>
        <w:pStyle w:val="Titolo"/>
        <w:spacing w:line="276" w:lineRule="auto"/>
        <w:ind w:left="567" w:right="754"/>
        <w:jc w:val="both"/>
        <w:rPr>
          <w:rFonts w:cs="Times New Roman"/>
          <w:b w:val="0"/>
          <w:sz w:val="24"/>
          <w:szCs w:val="24"/>
          <w:lang w:bidi="it-IT"/>
        </w:rPr>
      </w:pPr>
      <w:r w:rsidRPr="00F870E7">
        <w:rPr>
          <w:rFonts w:cs="Times New Roman"/>
          <w:b w:val="0"/>
          <w:sz w:val="24"/>
          <w:szCs w:val="24"/>
          <w:lang w:bidi="it-IT"/>
        </w:rPr>
        <w:t>I</w:t>
      </w:r>
      <w:r>
        <w:rPr>
          <w:rFonts w:cs="Times New Roman"/>
          <w:b w:val="0"/>
          <w:sz w:val="24"/>
          <w:szCs w:val="24"/>
          <w:lang w:bidi="it-IT"/>
        </w:rPr>
        <w:t xml:space="preserve">l componente si </w:t>
      </w:r>
      <w:r w:rsidRPr="00F870E7">
        <w:rPr>
          <w:rFonts w:cs="Times New Roman"/>
          <w:b w:val="0"/>
          <w:sz w:val="24"/>
          <w:szCs w:val="24"/>
          <w:lang w:bidi="it-IT"/>
        </w:rPr>
        <w:t xml:space="preserve">impegna </w:t>
      </w:r>
      <w:r>
        <w:rPr>
          <w:rFonts w:cs="Times New Roman"/>
          <w:b w:val="0"/>
          <w:sz w:val="24"/>
          <w:szCs w:val="24"/>
          <w:lang w:bidi="it-IT"/>
        </w:rPr>
        <w:t xml:space="preserve">a dare immediata comunicazione all’Amministrazione della </w:t>
      </w:r>
      <w:r w:rsidR="008A610F">
        <w:rPr>
          <w:rFonts w:cs="Times New Roman"/>
          <w:b w:val="0"/>
          <w:sz w:val="24"/>
          <w:szCs w:val="24"/>
          <w:lang w:bidi="it-IT"/>
        </w:rPr>
        <w:t>Multiservizi Marino</w:t>
      </w:r>
      <w:r>
        <w:rPr>
          <w:rFonts w:cs="Times New Roman"/>
          <w:b w:val="0"/>
          <w:sz w:val="24"/>
          <w:szCs w:val="24"/>
          <w:lang w:bidi="it-IT"/>
        </w:rPr>
        <w:t xml:space="preserve"> dell’eventuale sopravvenienza di cause di incompatibilità.</w:t>
      </w:r>
    </w:p>
    <w:p w14:paraId="415EB7A0" w14:textId="77777777" w:rsidR="00F870E7" w:rsidRDefault="00F870E7" w:rsidP="00F870E7">
      <w:pPr>
        <w:pStyle w:val="Titolo"/>
        <w:spacing w:after="240" w:line="276" w:lineRule="auto"/>
        <w:ind w:left="567" w:right="754"/>
        <w:jc w:val="both"/>
        <w:rPr>
          <w:rFonts w:cs="Times New Roman"/>
          <w:b w:val="0"/>
          <w:sz w:val="24"/>
          <w:szCs w:val="24"/>
          <w:lang w:bidi="it-IT"/>
        </w:rPr>
      </w:pPr>
      <w:r>
        <w:rPr>
          <w:rFonts w:cs="Times New Roman"/>
          <w:b w:val="0"/>
          <w:sz w:val="24"/>
          <w:szCs w:val="24"/>
          <w:lang w:bidi="it-IT"/>
        </w:rPr>
        <w:t>L’OdV opera secondo quanto indicato nel presente Modello 231 ed esercita l’attività seguendo una pianificazione prestabilita.</w:t>
      </w:r>
    </w:p>
    <w:p w14:paraId="69B73EDA" w14:textId="77777777" w:rsidR="00F870E7" w:rsidRDefault="00F870E7" w:rsidP="00F870E7">
      <w:pPr>
        <w:pStyle w:val="Titolo"/>
        <w:spacing w:line="276" w:lineRule="auto"/>
        <w:ind w:left="567" w:right="754"/>
        <w:jc w:val="both"/>
        <w:rPr>
          <w:rFonts w:cs="Times New Roman"/>
          <w:b w:val="0"/>
          <w:sz w:val="24"/>
          <w:szCs w:val="24"/>
          <w:lang w:bidi="it-IT"/>
        </w:rPr>
      </w:pPr>
      <w:r>
        <w:rPr>
          <w:rFonts w:cs="Times New Roman"/>
          <w:b w:val="0"/>
          <w:sz w:val="24"/>
          <w:szCs w:val="24"/>
          <w:lang w:bidi="it-IT"/>
        </w:rPr>
        <w:t>L’individuazione del soggetto chiamato ad esercitare la funzione propria dell’Organismo di Vigilanza è stata ritenuta idonea atteso che:</w:t>
      </w:r>
    </w:p>
    <w:p w14:paraId="35F32735" w14:textId="133CE60E" w:rsidR="00F870E7" w:rsidRPr="00F870E7" w:rsidRDefault="00F870E7" w:rsidP="00781E48">
      <w:pPr>
        <w:pStyle w:val="Titolo"/>
        <w:numPr>
          <w:ilvl w:val="0"/>
          <w:numId w:val="41"/>
        </w:numPr>
        <w:spacing w:line="276" w:lineRule="auto"/>
        <w:ind w:left="1134" w:right="754" w:hanging="283"/>
        <w:jc w:val="both"/>
        <w:rPr>
          <w:rFonts w:cs="Times New Roman"/>
          <w:b w:val="0"/>
          <w:sz w:val="24"/>
          <w:szCs w:val="24"/>
          <w:lang w:bidi="it-IT"/>
        </w:rPr>
      </w:pPr>
      <w:r w:rsidRPr="00F870E7">
        <w:rPr>
          <w:rFonts w:cs="Times New Roman"/>
          <w:b w:val="0"/>
          <w:sz w:val="24"/>
          <w:szCs w:val="24"/>
          <w:lang w:bidi="it-IT"/>
        </w:rPr>
        <w:t>L’autonomia e l’indipendenza sono garantite dall</w:t>
      </w:r>
      <w:r>
        <w:rPr>
          <w:rFonts w:cs="Times New Roman"/>
          <w:b w:val="0"/>
          <w:sz w:val="24"/>
          <w:szCs w:val="24"/>
          <w:lang w:bidi="it-IT"/>
        </w:rPr>
        <w:t>’</w:t>
      </w:r>
      <w:r w:rsidRPr="00F870E7">
        <w:rPr>
          <w:rFonts w:cs="Times New Roman"/>
          <w:b w:val="0"/>
          <w:sz w:val="24"/>
          <w:szCs w:val="24"/>
          <w:lang w:bidi="it-IT"/>
        </w:rPr>
        <w:t xml:space="preserve">estraneità all’organizzazione aziendale della </w:t>
      </w:r>
      <w:r w:rsidR="008A610F">
        <w:rPr>
          <w:rFonts w:cs="Times New Roman"/>
          <w:b w:val="0"/>
          <w:sz w:val="24"/>
          <w:szCs w:val="24"/>
          <w:lang w:bidi="it-IT"/>
        </w:rPr>
        <w:t>Multiservizi Marino</w:t>
      </w:r>
      <w:r>
        <w:rPr>
          <w:rFonts w:cs="Times New Roman"/>
          <w:b w:val="0"/>
          <w:sz w:val="24"/>
          <w:szCs w:val="24"/>
          <w:lang w:bidi="it-IT"/>
        </w:rPr>
        <w:t xml:space="preserve"> </w:t>
      </w:r>
      <w:r w:rsidRPr="00F870E7">
        <w:rPr>
          <w:rFonts w:cs="Times New Roman"/>
          <w:b w:val="0"/>
          <w:sz w:val="24"/>
          <w:szCs w:val="24"/>
          <w:lang w:bidi="it-IT"/>
        </w:rPr>
        <w:t>da parte d</w:t>
      </w:r>
      <w:r>
        <w:rPr>
          <w:rFonts w:cs="Times New Roman"/>
          <w:b w:val="0"/>
          <w:sz w:val="24"/>
          <w:szCs w:val="24"/>
          <w:lang w:bidi="it-IT"/>
        </w:rPr>
        <w:t>el componente dell</w:t>
      </w:r>
      <w:r w:rsidRPr="00F870E7">
        <w:rPr>
          <w:rFonts w:cs="Times New Roman"/>
          <w:b w:val="0"/>
          <w:sz w:val="24"/>
          <w:szCs w:val="24"/>
          <w:lang w:bidi="it-IT"/>
        </w:rPr>
        <w:t>’OdV, garantendone così la necessaria imparzialità nell’ambito del controllo svolto;</w:t>
      </w:r>
    </w:p>
    <w:p w14:paraId="4C33F950" w14:textId="225267BD" w:rsidR="00F870E7" w:rsidRPr="00F870E7" w:rsidRDefault="00F870E7" w:rsidP="00781E48">
      <w:pPr>
        <w:pStyle w:val="Titolo"/>
        <w:numPr>
          <w:ilvl w:val="0"/>
          <w:numId w:val="41"/>
        </w:numPr>
        <w:spacing w:line="276" w:lineRule="auto"/>
        <w:ind w:left="1134" w:right="754" w:hanging="283"/>
        <w:jc w:val="both"/>
        <w:rPr>
          <w:rFonts w:cs="Times New Roman"/>
          <w:b w:val="0"/>
          <w:sz w:val="24"/>
          <w:szCs w:val="24"/>
          <w:lang w:bidi="it-IT"/>
        </w:rPr>
      </w:pPr>
      <w:r w:rsidRPr="00F870E7">
        <w:rPr>
          <w:rFonts w:cs="Times New Roman"/>
          <w:b w:val="0"/>
          <w:sz w:val="24"/>
          <w:szCs w:val="24"/>
          <w:lang w:bidi="it-IT"/>
        </w:rPr>
        <w:t>La professionalità è assicurata dalle competenze maturate da parte de</w:t>
      </w:r>
      <w:r w:rsidR="00022F8E">
        <w:rPr>
          <w:rFonts w:cs="Times New Roman"/>
          <w:b w:val="0"/>
          <w:sz w:val="24"/>
          <w:szCs w:val="24"/>
          <w:lang w:bidi="it-IT"/>
        </w:rPr>
        <w:t xml:space="preserve">l componente </w:t>
      </w:r>
      <w:r w:rsidRPr="00F870E7">
        <w:rPr>
          <w:rFonts w:cs="Times New Roman"/>
          <w:b w:val="0"/>
          <w:sz w:val="24"/>
          <w:szCs w:val="24"/>
          <w:lang w:bidi="it-IT"/>
        </w:rPr>
        <w:t>dell’OdV in materia di 231</w:t>
      </w:r>
      <w:r w:rsidR="00022F8E">
        <w:rPr>
          <w:rFonts w:cs="Times New Roman"/>
          <w:b w:val="0"/>
          <w:sz w:val="24"/>
          <w:szCs w:val="24"/>
          <w:lang w:bidi="it-IT"/>
        </w:rPr>
        <w:t>;</w:t>
      </w:r>
    </w:p>
    <w:p w14:paraId="00F062D5" w14:textId="77777777" w:rsidR="00F870E7" w:rsidRDefault="00F870E7" w:rsidP="00781E48">
      <w:pPr>
        <w:pStyle w:val="Titolo"/>
        <w:numPr>
          <w:ilvl w:val="0"/>
          <w:numId w:val="41"/>
        </w:numPr>
        <w:spacing w:after="240" w:line="276" w:lineRule="auto"/>
        <w:ind w:left="1134" w:right="754" w:hanging="283"/>
        <w:jc w:val="both"/>
        <w:rPr>
          <w:rFonts w:cs="Times New Roman"/>
          <w:b w:val="0"/>
          <w:sz w:val="24"/>
          <w:szCs w:val="24"/>
          <w:lang w:bidi="it-IT"/>
        </w:rPr>
      </w:pPr>
      <w:r w:rsidRPr="00F870E7">
        <w:rPr>
          <w:rFonts w:cs="Times New Roman"/>
          <w:b w:val="0"/>
          <w:sz w:val="24"/>
          <w:szCs w:val="24"/>
          <w:lang w:bidi="it-IT"/>
        </w:rPr>
        <w:t>la continuità di azione, infine, è garantita attraverso un’attività di controllo continuativa definita e pianificata sulla base delle priorità delle aree e settori di rischio individuati.</w:t>
      </w:r>
    </w:p>
    <w:p w14:paraId="210C4705" w14:textId="5E5119D8" w:rsidR="00022F8E" w:rsidRPr="00F870E7" w:rsidRDefault="00022F8E" w:rsidP="00022F8E">
      <w:pPr>
        <w:pStyle w:val="Titolo"/>
        <w:spacing w:line="276" w:lineRule="auto"/>
        <w:ind w:left="567" w:right="754"/>
        <w:jc w:val="both"/>
        <w:rPr>
          <w:rFonts w:cs="Times New Roman"/>
          <w:b w:val="0"/>
          <w:sz w:val="24"/>
          <w:szCs w:val="24"/>
          <w:lang w:bidi="it-IT"/>
        </w:rPr>
      </w:pPr>
      <w:r>
        <w:rPr>
          <w:rFonts w:cs="Times New Roman"/>
          <w:b w:val="0"/>
          <w:sz w:val="24"/>
          <w:szCs w:val="24"/>
          <w:lang w:bidi="it-IT"/>
        </w:rPr>
        <w:t xml:space="preserve">L’organo Amministrativo della </w:t>
      </w:r>
      <w:r w:rsidR="008A610F">
        <w:rPr>
          <w:rFonts w:cs="Times New Roman"/>
          <w:b w:val="0"/>
          <w:sz w:val="24"/>
          <w:szCs w:val="24"/>
          <w:lang w:bidi="it-IT"/>
        </w:rPr>
        <w:t>Multiservizi dei Castelli di Marino SpA</w:t>
      </w:r>
      <w:r>
        <w:rPr>
          <w:rFonts w:cs="Times New Roman"/>
          <w:b w:val="0"/>
          <w:sz w:val="24"/>
          <w:szCs w:val="24"/>
          <w:lang w:bidi="it-IT"/>
        </w:rPr>
        <w:t xml:space="preserve"> garantisce all’OdV autonomia di iniziativa e libertà di controllo sulle attività della Società a rischio reati.</w:t>
      </w:r>
    </w:p>
    <w:p w14:paraId="6F0D42C9" w14:textId="77777777" w:rsidR="00F870E7" w:rsidRDefault="00F870E7" w:rsidP="00F870E7">
      <w:pPr>
        <w:pStyle w:val="Titolo"/>
        <w:spacing w:line="276" w:lineRule="auto"/>
        <w:ind w:left="567" w:right="754"/>
        <w:jc w:val="both"/>
        <w:rPr>
          <w:rFonts w:cs="Times New Roman"/>
          <w:b w:val="0"/>
          <w:sz w:val="24"/>
          <w:szCs w:val="24"/>
          <w:lang w:bidi="it-IT"/>
        </w:rPr>
      </w:pPr>
    </w:p>
    <w:p w14:paraId="6AC818A8" w14:textId="11BAA9FB" w:rsidR="00022F8E" w:rsidRPr="00431878" w:rsidRDefault="008A610F" w:rsidP="00022F8E">
      <w:pPr>
        <w:pStyle w:val="Titolo"/>
        <w:pBdr>
          <w:bottom w:val="single" w:sz="4" w:space="1" w:color="auto"/>
        </w:pBdr>
        <w:spacing w:after="240" w:line="276" w:lineRule="auto"/>
        <w:ind w:left="567" w:right="754"/>
        <w:rPr>
          <w:iCs/>
          <w:sz w:val="28"/>
          <w:szCs w:val="28"/>
        </w:rPr>
      </w:pPr>
      <w:r>
        <w:rPr>
          <w:iCs/>
          <w:sz w:val="28"/>
          <w:szCs w:val="28"/>
        </w:rPr>
        <w:t>4</w:t>
      </w:r>
      <w:r w:rsidR="00022F8E">
        <w:rPr>
          <w:iCs/>
          <w:sz w:val="28"/>
          <w:szCs w:val="28"/>
        </w:rPr>
        <w:t>.3 Nomina dell’OdV</w:t>
      </w:r>
    </w:p>
    <w:p w14:paraId="1966E264" w14:textId="0EA0A25B" w:rsidR="00022F8E" w:rsidRPr="00022F8E" w:rsidRDefault="00022F8E" w:rsidP="00022F8E">
      <w:pPr>
        <w:pStyle w:val="Titolo"/>
        <w:spacing w:line="276" w:lineRule="auto"/>
        <w:ind w:left="567" w:right="754"/>
        <w:jc w:val="both"/>
        <w:rPr>
          <w:rFonts w:cs="Times New Roman"/>
          <w:b w:val="0"/>
          <w:sz w:val="24"/>
          <w:szCs w:val="24"/>
          <w:lang w:bidi="it-IT"/>
        </w:rPr>
      </w:pPr>
      <w:r w:rsidRPr="00022F8E">
        <w:rPr>
          <w:rFonts w:cs="Times New Roman"/>
          <w:b w:val="0"/>
          <w:sz w:val="24"/>
          <w:szCs w:val="24"/>
          <w:lang w:bidi="it-IT"/>
        </w:rPr>
        <w:t>L’Organismo di Vigilanza della</w:t>
      </w:r>
      <w:r w:rsidR="008A610F">
        <w:rPr>
          <w:rFonts w:cs="Times New Roman"/>
          <w:b w:val="0"/>
          <w:sz w:val="24"/>
          <w:szCs w:val="24"/>
          <w:lang w:bidi="it-IT"/>
        </w:rPr>
        <w:t xml:space="preserve"> Multiservizi Marino</w:t>
      </w:r>
      <w:r>
        <w:rPr>
          <w:rFonts w:cs="Times New Roman"/>
          <w:b w:val="0"/>
          <w:sz w:val="24"/>
          <w:szCs w:val="24"/>
          <w:lang w:bidi="it-IT"/>
        </w:rPr>
        <w:t xml:space="preserve"> </w:t>
      </w:r>
      <w:r w:rsidRPr="00022F8E">
        <w:rPr>
          <w:rFonts w:cs="Times New Roman"/>
          <w:b w:val="0"/>
          <w:sz w:val="24"/>
          <w:szCs w:val="24"/>
          <w:lang w:bidi="it-IT"/>
        </w:rPr>
        <w:t xml:space="preserve">è nominato - ed eventualmente revocato </w:t>
      </w:r>
      <w:r>
        <w:rPr>
          <w:rFonts w:cs="Times New Roman"/>
          <w:b w:val="0"/>
          <w:sz w:val="24"/>
          <w:szCs w:val="24"/>
          <w:lang w:bidi="it-IT"/>
        </w:rPr>
        <w:t>–</w:t>
      </w:r>
      <w:r w:rsidRPr="00022F8E">
        <w:rPr>
          <w:rFonts w:cs="Times New Roman"/>
          <w:b w:val="0"/>
          <w:sz w:val="24"/>
          <w:szCs w:val="24"/>
          <w:lang w:bidi="it-IT"/>
        </w:rPr>
        <w:t xml:space="preserve"> dal</w:t>
      </w:r>
      <w:r>
        <w:rPr>
          <w:rFonts w:cs="Times New Roman"/>
          <w:b w:val="0"/>
          <w:sz w:val="24"/>
          <w:szCs w:val="24"/>
          <w:lang w:bidi="it-IT"/>
        </w:rPr>
        <w:t>l’Organo Amministrativo della società</w:t>
      </w:r>
      <w:r w:rsidRPr="00022F8E">
        <w:rPr>
          <w:rFonts w:cs="Times New Roman"/>
          <w:b w:val="0"/>
          <w:sz w:val="24"/>
          <w:szCs w:val="24"/>
          <w:lang w:bidi="it-IT"/>
        </w:rPr>
        <w:t>.</w:t>
      </w:r>
    </w:p>
    <w:p w14:paraId="142EFD03" w14:textId="77777777" w:rsidR="0066328F" w:rsidRDefault="00022F8E" w:rsidP="00022F8E">
      <w:pPr>
        <w:pStyle w:val="Titolo"/>
        <w:spacing w:line="276" w:lineRule="auto"/>
        <w:ind w:left="567" w:right="754"/>
        <w:jc w:val="both"/>
        <w:rPr>
          <w:rFonts w:cs="Times New Roman"/>
          <w:b w:val="0"/>
          <w:sz w:val="24"/>
          <w:szCs w:val="24"/>
          <w:lang w:bidi="it-IT"/>
        </w:rPr>
      </w:pPr>
      <w:r w:rsidRPr="00022F8E">
        <w:rPr>
          <w:rFonts w:cs="Times New Roman"/>
          <w:b w:val="0"/>
          <w:sz w:val="24"/>
          <w:szCs w:val="24"/>
          <w:lang w:bidi="it-IT"/>
        </w:rPr>
        <w:t xml:space="preserve">L’Organismo eventualmente decaduto conserva le proprie funzioni fino all’insediamento del nuovo OdV; al termine del suo incarico può essere rieletto. </w:t>
      </w:r>
    </w:p>
    <w:p w14:paraId="307CF0DD" w14:textId="77777777" w:rsidR="00022F8E" w:rsidRPr="00022F8E" w:rsidRDefault="00022F8E" w:rsidP="0066328F">
      <w:pPr>
        <w:pStyle w:val="Titolo"/>
        <w:spacing w:after="240" w:line="276" w:lineRule="auto"/>
        <w:ind w:left="567" w:right="754"/>
        <w:jc w:val="both"/>
        <w:rPr>
          <w:rFonts w:cs="Times New Roman"/>
          <w:b w:val="0"/>
          <w:sz w:val="24"/>
          <w:szCs w:val="24"/>
          <w:lang w:bidi="it-IT"/>
        </w:rPr>
      </w:pPr>
      <w:r w:rsidRPr="00022F8E">
        <w:rPr>
          <w:rFonts w:cs="Times New Roman"/>
          <w:b w:val="0"/>
          <w:sz w:val="24"/>
          <w:szCs w:val="24"/>
          <w:lang w:bidi="it-IT"/>
        </w:rPr>
        <w:t xml:space="preserve">La revoca dei poteri propri </w:t>
      </w:r>
      <w:r w:rsidR="0066328F">
        <w:rPr>
          <w:rFonts w:cs="Times New Roman"/>
          <w:b w:val="0"/>
          <w:sz w:val="24"/>
          <w:szCs w:val="24"/>
          <w:lang w:bidi="it-IT"/>
        </w:rPr>
        <w:t>del componente del</w:t>
      </w:r>
      <w:r w:rsidRPr="00022F8E">
        <w:rPr>
          <w:rFonts w:cs="Times New Roman"/>
          <w:b w:val="0"/>
          <w:sz w:val="24"/>
          <w:szCs w:val="24"/>
          <w:lang w:bidi="it-IT"/>
        </w:rPr>
        <w:t>l’Organismo di Vigilanza e l’attribuzione di tali poteri ad altro soggetto, potrà avvenire soltanto per giusta causa, anche legata ad interventi di ristrutturazione organizzativa della Società, mediante un’apposita delibera</w:t>
      </w:r>
      <w:r w:rsidR="0066328F">
        <w:rPr>
          <w:rFonts w:cs="Times New Roman"/>
          <w:b w:val="0"/>
          <w:sz w:val="24"/>
          <w:szCs w:val="24"/>
          <w:lang w:bidi="it-IT"/>
        </w:rPr>
        <w:t xml:space="preserve"> dell’Amministratore.</w:t>
      </w:r>
    </w:p>
    <w:p w14:paraId="4431267A" w14:textId="77777777" w:rsidR="00022F8E" w:rsidRPr="00022F8E" w:rsidRDefault="00022F8E" w:rsidP="0066328F">
      <w:pPr>
        <w:pStyle w:val="Titolo"/>
        <w:spacing w:before="0" w:line="276" w:lineRule="auto"/>
        <w:ind w:left="567" w:right="754"/>
        <w:jc w:val="both"/>
        <w:rPr>
          <w:rFonts w:cs="Times New Roman"/>
          <w:b w:val="0"/>
          <w:sz w:val="24"/>
          <w:szCs w:val="24"/>
          <w:lang w:bidi="it-IT"/>
        </w:rPr>
      </w:pPr>
      <w:r w:rsidRPr="00022F8E">
        <w:rPr>
          <w:rFonts w:cs="Times New Roman"/>
          <w:b w:val="0"/>
          <w:sz w:val="24"/>
          <w:szCs w:val="24"/>
          <w:lang w:bidi="it-IT"/>
        </w:rPr>
        <w:t>Costituiscono motivi di revoca per giusta causa:</w:t>
      </w:r>
    </w:p>
    <w:p w14:paraId="2C9DE825" w14:textId="77777777" w:rsidR="00022F8E" w:rsidRPr="00022F8E" w:rsidRDefault="00022F8E" w:rsidP="00022F8E">
      <w:pPr>
        <w:pStyle w:val="Titolo"/>
        <w:numPr>
          <w:ilvl w:val="0"/>
          <w:numId w:val="16"/>
        </w:numPr>
        <w:spacing w:line="276" w:lineRule="auto"/>
        <w:ind w:left="1134" w:right="754" w:hanging="283"/>
        <w:jc w:val="both"/>
        <w:rPr>
          <w:rFonts w:cs="Times New Roman"/>
          <w:b w:val="0"/>
          <w:sz w:val="24"/>
          <w:szCs w:val="24"/>
          <w:lang w:bidi="it-IT"/>
        </w:rPr>
      </w:pPr>
      <w:r w:rsidRPr="00022F8E">
        <w:rPr>
          <w:rFonts w:cs="Times New Roman"/>
          <w:b w:val="0"/>
          <w:sz w:val="24"/>
          <w:szCs w:val="24"/>
          <w:lang w:bidi="it-IT"/>
        </w:rPr>
        <w:t>il venir meno dei requisiti di eleggibilità;</w:t>
      </w:r>
    </w:p>
    <w:p w14:paraId="40DF9468" w14:textId="77777777" w:rsidR="00022F8E" w:rsidRPr="00022F8E" w:rsidRDefault="00022F8E" w:rsidP="00022F8E">
      <w:pPr>
        <w:pStyle w:val="Titolo"/>
        <w:numPr>
          <w:ilvl w:val="0"/>
          <w:numId w:val="16"/>
        </w:numPr>
        <w:spacing w:line="276" w:lineRule="auto"/>
        <w:ind w:left="1134" w:right="754" w:hanging="283"/>
        <w:jc w:val="both"/>
        <w:rPr>
          <w:rFonts w:cs="Times New Roman"/>
          <w:b w:val="0"/>
          <w:sz w:val="24"/>
          <w:szCs w:val="24"/>
          <w:lang w:bidi="it-IT"/>
        </w:rPr>
      </w:pPr>
      <w:r w:rsidRPr="00022F8E">
        <w:rPr>
          <w:rFonts w:cs="Times New Roman"/>
          <w:b w:val="0"/>
          <w:sz w:val="24"/>
          <w:szCs w:val="24"/>
          <w:lang w:bidi="it-IT"/>
        </w:rPr>
        <w:t xml:space="preserve">una grave negligenza o inadempimento nell’assolvimento dei compiti connessi con </w:t>
      </w:r>
      <w:r w:rsidRPr="00022F8E">
        <w:rPr>
          <w:rFonts w:cs="Times New Roman"/>
          <w:b w:val="0"/>
          <w:sz w:val="24"/>
          <w:szCs w:val="24"/>
          <w:lang w:bidi="it-IT"/>
        </w:rPr>
        <w:lastRenderedPageBreak/>
        <w:t>l’incarico (come ad esempio, mancato esercizio dell’attività secondo buona fede; la mancata collaborazione</w:t>
      </w:r>
      <w:r w:rsidR="0066328F">
        <w:rPr>
          <w:rFonts w:cs="Times New Roman"/>
          <w:b w:val="0"/>
          <w:sz w:val="24"/>
          <w:szCs w:val="24"/>
          <w:lang w:bidi="it-IT"/>
        </w:rPr>
        <w:t xml:space="preserve"> con i responsabili di specifici settori aziendali;</w:t>
      </w:r>
      <w:r w:rsidRPr="00022F8E">
        <w:rPr>
          <w:rFonts w:cs="Times New Roman"/>
          <w:b w:val="0"/>
          <w:sz w:val="24"/>
          <w:szCs w:val="24"/>
          <w:lang w:bidi="it-IT"/>
        </w:rPr>
        <w:t xml:space="preserve"> mancata o ritardata risposta al</w:t>
      </w:r>
      <w:r w:rsidR="0066328F">
        <w:rPr>
          <w:rFonts w:cs="Times New Roman"/>
          <w:b w:val="0"/>
          <w:sz w:val="24"/>
          <w:szCs w:val="24"/>
          <w:lang w:bidi="it-IT"/>
        </w:rPr>
        <w:t>l’</w:t>
      </w:r>
      <w:r w:rsidRPr="00022F8E">
        <w:rPr>
          <w:rFonts w:cs="Times New Roman"/>
          <w:b w:val="0"/>
          <w:sz w:val="24"/>
          <w:szCs w:val="24"/>
          <w:lang w:bidi="it-IT"/>
        </w:rPr>
        <w:t>Amministrazione in ordine alle eventuali richieste afferenti lo svolgimento dell’attività di vigilanza e controllo);</w:t>
      </w:r>
    </w:p>
    <w:p w14:paraId="5C4D1FC3" w14:textId="77777777" w:rsidR="00022F8E" w:rsidRPr="00022F8E" w:rsidRDefault="00022F8E" w:rsidP="00022F8E">
      <w:pPr>
        <w:pStyle w:val="Titolo"/>
        <w:numPr>
          <w:ilvl w:val="0"/>
          <w:numId w:val="16"/>
        </w:numPr>
        <w:spacing w:line="276" w:lineRule="auto"/>
        <w:ind w:left="1134" w:right="754" w:hanging="283"/>
        <w:jc w:val="both"/>
        <w:rPr>
          <w:rFonts w:cs="Times New Roman"/>
          <w:b w:val="0"/>
          <w:sz w:val="24"/>
          <w:szCs w:val="24"/>
          <w:lang w:bidi="it-IT"/>
        </w:rPr>
      </w:pPr>
      <w:r w:rsidRPr="00022F8E">
        <w:rPr>
          <w:rFonts w:cs="Times New Roman"/>
          <w:b w:val="0"/>
          <w:sz w:val="24"/>
          <w:szCs w:val="24"/>
          <w:lang w:bidi="it-IT"/>
        </w:rPr>
        <w:t>la mancata partecipazione a due o più riunioni anche non consecutive senza giustificato motivo nell’arco di dodici mesi consecutivi, così come il venir meno dei requisiti di onorabilità;</w:t>
      </w:r>
    </w:p>
    <w:p w14:paraId="15C86EB5" w14:textId="77777777" w:rsidR="00022F8E" w:rsidRDefault="00022F8E" w:rsidP="00022F8E">
      <w:pPr>
        <w:pStyle w:val="Titolo"/>
        <w:numPr>
          <w:ilvl w:val="0"/>
          <w:numId w:val="16"/>
        </w:numPr>
        <w:spacing w:line="276" w:lineRule="auto"/>
        <w:ind w:left="1134" w:right="754" w:hanging="283"/>
        <w:jc w:val="both"/>
        <w:rPr>
          <w:rFonts w:cs="Times New Roman"/>
          <w:b w:val="0"/>
          <w:sz w:val="24"/>
          <w:szCs w:val="24"/>
          <w:lang w:bidi="it-IT"/>
        </w:rPr>
      </w:pPr>
      <w:r w:rsidRPr="00022F8E">
        <w:rPr>
          <w:rFonts w:cs="Times New Roman"/>
          <w:b w:val="0"/>
          <w:sz w:val="24"/>
          <w:szCs w:val="24"/>
          <w:lang w:bidi="it-IT"/>
        </w:rPr>
        <w:t>l’omessa o insufficiente vigilanza da parte dell’Organismo – secondo quanto previsto dall’art. 6, comma 1, lett. d), D.Lgs. 231/2001;</w:t>
      </w:r>
    </w:p>
    <w:p w14:paraId="454BDAB0" w14:textId="77777777" w:rsidR="00F870E7" w:rsidRDefault="0066328F" w:rsidP="0066328F">
      <w:pPr>
        <w:pStyle w:val="Titolo"/>
        <w:numPr>
          <w:ilvl w:val="0"/>
          <w:numId w:val="16"/>
        </w:numPr>
        <w:spacing w:line="276" w:lineRule="auto"/>
        <w:ind w:left="1134" w:right="754" w:hanging="283"/>
        <w:jc w:val="both"/>
        <w:rPr>
          <w:rFonts w:cs="Times New Roman"/>
          <w:b w:val="0"/>
          <w:sz w:val="24"/>
          <w:szCs w:val="24"/>
          <w:lang w:bidi="it-IT"/>
        </w:rPr>
      </w:pPr>
      <w:r>
        <w:rPr>
          <w:rFonts w:cs="Times New Roman"/>
          <w:b w:val="0"/>
          <w:sz w:val="24"/>
          <w:szCs w:val="24"/>
          <w:lang w:bidi="it-IT"/>
        </w:rPr>
        <w:t>l’a</w:t>
      </w:r>
      <w:r w:rsidR="00022F8E" w:rsidRPr="00022F8E">
        <w:rPr>
          <w:rFonts w:cs="Times New Roman"/>
          <w:b w:val="0"/>
          <w:sz w:val="24"/>
          <w:szCs w:val="24"/>
          <w:lang w:bidi="it-IT"/>
        </w:rPr>
        <w:t>ttribuzione poteri operativi attraverso specifiche deleghe/procure operative all’interno dell’organizzazione aziendale incompatibili con i requisiti di autonomia e indipendenza e continuità di azione propri dell’Organismo.</w:t>
      </w:r>
    </w:p>
    <w:p w14:paraId="0A116FFA" w14:textId="77777777" w:rsidR="00F870E7" w:rsidRPr="005A0DC2" w:rsidRDefault="00F870E7" w:rsidP="00F870E7">
      <w:pPr>
        <w:pStyle w:val="Titolo"/>
        <w:spacing w:line="276" w:lineRule="auto"/>
        <w:ind w:left="567" w:right="754"/>
        <w:jc w:val="both"/>
        <w:rPr>
          <w:rFonts w:cs="Times New Roman"/>
          <w:b w:val="0"/>
          <w:sz w:val="24"/>
          <w:szCs w:val="24"/>
        </w:rPr>
      </w:pPr>
    </w:p>
    <w:p w14:paraId="5A017BB9" w14:textId="3C6AD537" w:rsidR="0066328F" w:rsidRPr="00431878" w:rsidRDefault="00642DEB" w:rsidP="0066328F">
      <w:pPr>
        <w:pStyle w:val="Titolo"/>
        <w:pBdr>
          <w:bottom w:val="single" w:sz="4" w:space="1" w:color="auto"/>
        </w:pBdr>
        <w:spacing w:after="240" w:line="276" w:lineRule="auto"/>
        <w:ind w:left="567" w:right="754"/>
        <w:rPr>
          <w:iCs/>
          <w:sz w:val="28"/>
          <w:szCs w:val="28"/>
        </w:rPr>
      </w:pPr>
      <w:r>
        <w:rPr>
          <w:iCs/>
          <w:sz w:val="28"/>
          <w:szCs w:val="28"/>
        </w:rPr>
        <w:t>4</w:t>
      </w:r>
      <w:r w:rsidR="0066328F">
        <w:rPr>
          <w:iCs/>
          <w:sz w:val="28"/>
          <w:szCs w:val="28"/>
        </w:rPr>
        <w:t>.4 Funzioni e poteri dell’Organismo di Vigilanza</w:t>
      </w:r>
    </w:p>
    <w:p w14:paraId="05F44100" w14:textId="77777777" w:rsidR="0066328F" w:rsidRPr="0066328F" w:rsidRDefault="0066328F" w:rsidP="0066328F">
      <w:pPr>
        <w:pStyle w:val="Titolo"/>
        <w:spacing w:line="276" w:lineRule="auto"/>
        <w:ind w:left="567" w:right="754"/>
        <w:jc w:val="both"/>
        <w:rPr>
          <w:rFonts w:cs="Times New Roman"/>
          <w:b w:val="0"/>
          <w:sz w:val="24"/>
          <w:szCs w:val="24"/>
        </w:rPr>
      </w:pPr>
      <w:r w:rsidRPr="0066328F">
        <w:rPr>
          <w:rFonts w:cs="Times New Roman"/>
          <w:b w:val="0"/>
          <w:sz w:val="24"/>
          <w:szCs w:val="24"/>
        </w:rPr>
        <w:t>L’Organismo di Vigilanza ha il compito, relativamente al Modello adottato dalla società, di vigilare costantemente:</w:t>
      </w:r>
    </w:p>
    <w:p w14:paraId="066E59D8" w14:textId="77777777" w:rsidR="0066328F" w:rsidRPr="0066328F" w:rsidRDefault="0066328F" w:rsidP="00781E48">
      <w:pPr>
        <w:pStyle w:val="Titolo"/>
        <w:numPr>
          <w:ilvl w:val="0"/>
          <w:numId w:val="42"/>
        </w:numPr>
        <w:spacing w:line="276" w:lineRule="auto"/>
        <w:ind w:left="1134" w:right="754" w:hanging="283"/>
        <w:jc w:val="both"/>
        <w:rPr>
          <w:rFonts w:cs="Times New Roman"/>
          <w:b w:val="0"/>
          <w:sz w:val="24"/>
          <w:szCs w:val="24"/>
        </w:rPr>
      </w:pPr>
      <w:r w:rsidRPr="0066328F">
        <w:rPr>
          <w:rFonts w:cs="Times New Roman"/>
          <w:b w:val="0"/>
          <w:sz w:val="24"/>
          <w:szCs w:val="24"/>
        </w:rPr>
        <w:t>l’osservanza da parte di tutti i destinatari;</w:t>
      </w:r>
    </w:p>
    <w:p w14:paraId="527979D3" w14:textId="77777777" w:rsidR="0066328F" w:rsidRPr="0066328F" w:rsidRDefault="0066328F" w:rsidP="00781E48">
      <w:pPr>
        <w:pStyle w:val="Titolo"/>
        <w:numPr>
          <w:ilvl w:val="0"/>
          <w:numId w:val="42"/>
        </w:numPr>
        <w:spacing w:line="276" w:lineRule="auto"/>
        <w:ind w:left="1134" w:right="754" w:hanging="283"/>
        <w:jc w:val="both"/>
        <w:rPr>
          <w:rFonts w:cs="Times New Roman"/>
          <w:b w:val="0"/>
          <w:sz w:val="24"/>
          <w:szCs w:val="24"/>
        </w:rPr>
      </w:pPr>
      <w:r w:rsidRPr="0066328F">
        <w:rPr>
          <w:rFonts w:cs="Times New Roman"/>
          <w:b w:val="0"/>
          <w:sz w:val="24"/>
          <w:szCs w:val="24"/>
        </w:rPr>
        <w:t>l’effettiva efficacia nel prevenire la commissione dei reati presupposto;</w:t>
      </w:r>
    </w:p>
    <w:p w14:paraId="19438300" w14:textId="77777777" w:rsidR="0066328F" w:rsidRPr="0066328F" w:rsidRDefault="0066328F" w:rsidP="00781E48">
      <w:pPr>
        <w:pStyle w:val="Titolo"/>
        <w:numPr>
          <w:ilvl w:val="0"/>
          <w:numId w:val="42"/>
        </w:numPr>
        <w:spacing w:line="276" w:lineRule="auto"/>
        <w:ind w:left="1134" w:right="754" w:hanging="283"/>
        <w:jc w:val="both"/>
        <w:rPr>
          <w:rFonts w:cs="Times New Roman"/>
          <w:b w:val="0"/>
          <w:sz w:val="24"/>
          <w:szCs w:val="24"/>
        </w:rPr>
      </w:pPr>
      <w:r w:rsidRPr="0066328F">
        <w:rPr>
          <w:rFonts w:cs="Times New Roman"/>
          <w:b w:val="0"/>
          <w:sz w:val="24"/>
          <w:szCs w:val="24"/>
        </w:rPr>
        <w:t>l’attuazione delle prescrizioni contenute nel modello stesso;</w:t>
      </w:r>
    </w:p>
    <w:p w14:paraId="4E054754" w14:textId="77777777" w:rsidR="0066328F" w:rsidRPr="0066328F" w:rsidRDefault="0066328F" w:rsidP="00781E48">
      <w:pPr>
        <w:pStyle w:val="Titolo"/>
        <w:numPr>
          <w:ilvl w:val="0"/>
          <w:numId w:val="42"/>
        </w:numPr>
        <w:spacing w:line="276" w:lineRule="auto"/>
        <w:ind w:left="1134" w:right="754" w:hanging="283"/>
        <w:jc w:val="both"/>
        <w:rPr>
          <w:rFonts w:cs="Times New Roman"/>
          <w:b w:val="0"/>
          <w:sz w:val="24"/>
          <w:szCs w:val="24"/>
        </w:rPr>
      </w:pPr>
      <w:r w:rsidRPr="0066328F">
        <w:rPr>
          <w:rFonts w:cs="Times New Roman"/>
          <w:b w:val="0"/>
          <w:sz w:val="24"/>
          <w:szCs w:val="24"/>
        </w:rPr>
        <w:t>l’aggiornamento, nel caso in cui venga riscontrata la necessità di adeguare il modello a causa di cambiamenti sopravvenuti alla struttura e all’organizzazione aziendale o al quadro normativo di riferimento.</w:t>
      </w:r>
    </w:p>
    <w:p w14:paraId="3B8E416D" w14:textId="77777777" w:rsidR="0066328F" w:rsidRPr="0066328F" w:rsidRDefault="0066328F" w:rsidP="0066328F">
      <w:pPr>
        <w:pStyle w:val="Titolo"/>
        <w:spacing w:line="276" w:lineRule="auto"/>
        <w:ind w:left="567" w:right="754"/>
        <w:jc w:val="both"/>
        <w:rPr>
          <w:rFonts w:cs="Times New Roman"/>
          <w:b w:val="0"/>
          <w:sz w:val="24"/>
          <w:szCs w:val="24"/>
        </w:rPr>
      </w:pPr>
      <w:r w:rsidRPr="0066328F">
        <w:rPr>
          <w:rFonts w:cs="Times New Roman"/>
          <w:b w:val="0"/>
          <w:sz w:val="24"/>
          <w:szCs w:val="24"/>
        </w:rPr>
        <w:t>Al fine di esercitare compiutamente le attività relative ai propri compiti, l’OdV deve dotarsi di un proprio Regolamento, dandone comunicazione al Consiglio d’Amministrazione.</w:t>
      </w:r>
    </w:p>
    <w:p w14:paraId="5B70B941" w14:textId="4A7A49E4" w:rsidR="0066328F" w:rsidRPr="0066328F" w:rsidRDefault="0066328F" w:rsidP="0066328F">
      <w:pPr>
        <w:pStyle w:val="Titolo"/>
        <w:spacing w:line="276" w:lineRule="auto"/>
        <w:ind w:left="567" w:right="754"/>
        <w:jc w:val="both"/>
        <w:rPr>
          <w:rFonts w:cs="Times New Roman"/>
          <w:b w:val="0"/>
          <w:sz w:val="24"/>
          <w:szCs w:val="24"/>
        </w:rPr>
      </w:pPr>
      <w:r w:rsidRPr="0066328F">
        <w:rPr>
          <w:rFonts w:cs="Times New Roman"/>
          <w:b w:val="0"/>
          <w:sz w:val="24"/>
          <w:szCs w:val="24"/>
        </w:rPr>
        <w:t>Le attività poste in essere dall’OdV non possono essere sindacate da alcun soggetto aziendale, ferma restando la competenza del</w:t>
      </w:r>
      <w:r>
        <w:rPr>
          <w:rFonts w:cs="Times New Roman"/>
          <w:b w:val="0"/>
          <w:sz w:val="24"/>
          <w:szCs w:val="24"/>
        </w:rPr>
        <w:t>l’organo Amministrativo d</w:t>
      </w:r>
      <w:r w:rsidR="001679C0">
        <w:rPr>
          <w:rFonts w:cs="Times New Roman"/>
          <w:b w:val="0"/>
          <w:sz w:val="24"/>
          <w:szCs w:val="24"/>
        </w:rPr>
        <w:t>ella Società</w:t>
      </w:r>
      <w:r w:rsidRPr="0066328F">
        <w:rPr>
          <w:rFonts w:cs="Times New Roman"/>
          <w:b w:val="0"/>
          <w:sz w:val="24"/>
          <w:szCs w:val="24"/>
        </w:rPr>
        <w:t xml:space="preserve"> di verificare la coerenza del lavoro svolto dall’OdV e le politiche interne aziendali.</w:t>
      </w:r>
    </w:p>
    <w:p w14:paraId="0E7FD778" w14:textId="77777777" w:rsidR="0066328F" w:rsidRDefault="0066328F" w:rsidP="0066328F">
      <w:pPr>
        <w:pStyle w:val="Titolo"/>
        <w:spacing w:line="276" w:lineRule="auto"/>
        <w:ind w:left="567" w:right="754"/>
        <w:jc w:val="both"/>
        <w:rPr>
          <w:rFonts w:cs="Times New Roman"/>
          <w:b w:val="0"/>
          <w:sz w:val="24"/>
          <w:szCs w:val="24"/>
          <w:lang w:bidi="it-IT"/>
        </w:rPr>
      </w:pPr>
      <w:r w:rsidRPr="0066328F">
        <w:rPr>
          <w:rFonts w:cs="Times New Roman"/>
          <w:b w:val="0"/>
          <w:sz w:val="24"/>
          <w:szCs w:val="24"/>
          <w:lang w:bidi="it-IT"/>
        </w:rPr>
        <w:t xml:space="preserve">Nello svolgimento della propria attività, l’OdV ha accesso senza limitazioni alle informazioni aziendali per le attività di indagine, analisi e controllo. </w:t>
      </w:r>
    </w:p>
    <w:p w14:paraId="5979DCCD" w14:textId="77777777" w:rsidR="0066328F" w:rsidRPr="0066328F" w:rsidRDefault="0066328F" w:rsidP="0066328F">
      <w:pPr>
        <w:pStyle w:val="Titolo"/>
        <w:spacing w:line="276" w:lineRule="auto"/>
        <w:ind w:left="567" w:right="754"/>
        <w:jc w:val="both"/>
        <w:rPr>
          <w:rFonts w:cs="Times New Roman"/>
          <w:b w:val="0"/>
          <w:sz w:val="24"/>
          <w:szCs w:val="24"/>
          <w:lang w:bidi="it-IT"/>
        </w:rPr>
      </w:pPr>
      <w:r w:rsidRPr="0066328F">
        <w:rPr>
          <w:rFonts w:cs="Times New Roman"/>
          <w:b w:val="0"/>
          <w:sz w:val="24"/>
          <w:szCs w:val="24"/>
          <w:lang w:bidi="it-IT"/>
        </w:rPr>
        <w:t xml:space="preserve">Sussiste un obbligo di informazione in capo a qualunque collaboratore e/o componente degli organi sociali, a fronte di richieste da parte dell’Organismo di Vigilanza o al verificarsi di eventi o circostanze rilevanti ai fini dello svolgimento delle sue attività. </w:t>
      </w:r>
    </w:p>
    <w:p w14:paraId="331885E1" w14:textId="77777777" w:rsidR="0066328F" w:rsidRPr="0066328F" w:rsidRDefault="0066328F" w:rsidP="0066328F">
      <w:pPr>
        <w:pStyle w:val="Titolo"/>
        <w:spacing w:line="276" w:lineRule="auto"/>
        <w:ind w:left="567" w:right="754"/>
        <w:jc w:val="both"/>
        <w:rPr>
          <w:rFonts w:cs="Times New Roman"/>
          <w:b w:val="0"/>
          <w:sz w:val="24"/>
          <w:szCs w:val="24"/>
          <w:lang w:bidi="it-IT"/>
        </w:rPr>
      </w:pPr>
      <w:r w:rsidRPr="0066328F">
        <w:rPr>
          <w:rFonts w:cs="Times New Roman"/>
          <w:b w:val="0"/>
          <w:sz w:val="24"/>
          <w:szCs w:val="24"/>
          <w:lang w:bidi="it-IT"/>
        </w:rPr>
        <w:t>In particolare, le aree interessate dovranno tenere a disposizione dell’OdV tutta la documentazione prodotta e ricevuta in riferimento alle attività sensibili così come individuate nel Modello.</w:t>
      </w:r>
    </w:p>
    <w:p w14:paraId="4ED4E7AC" w14:textId="77777777" w:rsidR="0066328F" w:rsidRPr="0066328F" w:rsidRDefault="0066328F" w:rsidP="0066328F">
      <w:pPr>
        <w:pStyle w:val="Titolo"/>
        <w:spacing w:line="276" w:lineRule="auto"/>
        <w:ind w:left="567" w:right="754"/>
        <w:jc w:val="both"/>
        <w:rPr>
          <w:rFonts w:cs="Times New Roman"/>
          <w:b w:val="0"/>
          <w:sz w:val="24"/>
          <w:szCs w:val="24"/>
        </w:rPr>
      </w:pPr>
      <w:r w:rsidRPr="0066328F">
        <w:rPr>
          <w:rFonts w:cs="Times New Roman"/>
          <w:b w:val="0"/>
          <w:sz w:val="24"/>
          <w:szCs w:val="24"/>
        </w:rPr>
        <w:t>Per l’espletamento delle sue funzioni, l’OdV è investito di tutti i poteri di iniziativa e controllo su ogni attività aziendale e del personale.</w:t>
      </w:r>
    </w:p>
    <w:p w14:paraId="58C890A4" w14:textId="77777777" w:rsidR="00DB7466" w:rsidRDefault="0066328F" w:rsidP="0066328F">
      <w:pPr>
        <w:pStyle w:val="Titolo"/>
        <w:spacing w:line="276" w:lineRule="auto"/>
        <w:ind w:left="567" w:right="754"/>
        <w:jc w:val="both"/>
        <w:rPr>
          <w:rFonts w:cs="Times New Roman"/>
          <w:b w:val="0"/>
          <w:sz w:val="24"/>
          <w:szCs w:val="24"/>
        </w:rPr>
      </w:pPr>
      <w:r w:rsidRPr="0066328F">
        <w:rPr>
          <w:rFonts w:cs="Times New Roman"/>
          <w:b w:val="0"/>
          <w:sz w:val="24"/>
          <w:szCs w:val="24"/>
        </w:rPr>
        <w:t xml:space="preserve">Annualmente, l’OdV dovrà predisporre un </w:t>
      </w:r>
      <w:r w:rsidRPr="0066328F">
        <w:rPr>
          <w:rFonts w:cs="Times New Roman"/>
          <w:b w:val="0"/>
          <w:i/>
          <w:sz w:val="24"/>
          <w:szCs w:val="24"/>
        </w:rPr>
        <w:t>report</w:t>
      </w:r>
      <w:r w:rsidRPr="0066328F">
        <w:rPr>
          <w:rFonts w:cs="Times New Roman"/>
          <w:b w:val="0"/>
          <w:sz w:val="24"/>
          <w:szCs w:val="24"/>
        </w:rPr>
        <w:t xml:space="preserve"> sulla propria attività, riportandolo al </w:t>
      </w:r>
      <w:r w:rsidRPr="0066328F">
        <w:rPr>
          <w:rFonts w:cs="Times New Roman"/>
          <w:b w:val="0"/>
          <w:sz w:val="24"/>
          <w:szCs w:val="24"/>
        </w:rPr>
        <w:lastRenderedPageBreak/>
        <w:t>Consiglio di Amministrazione</w:t>
      </w:r>
      <w:r w:rsidR="000F3722">
        <w:rPr>
          <w:rFonts w:cs="Times New Roman"/>
          <w:b w:val="0"/>
          <w:sz w:val="24"/>
          <w:szCs w:val="24"/>
        </w:rPr>
        <w:t>.</w:t>
      </w:r>
    </w:p>
    <w:p w14:paraId="2161D7A5" w14:textId="77777777" w:rsidR="000F3722" w:rsidRDefault="000F3722" w:rsidP="0066328F">
      <w:pPr>
        <w:pStyle w:val="Titolo"/>
        <w:spacing w:line="276" w:lineRule="auto"/>
        <w:ind w:left="567" w:right="754"/>
        <w:jc w:val="both"/>
        <w:rPr>
          <w:rFonts w:cs="Times New Roman"/>
          <w:b w:val="0"/>
          <w:sz w:val="24"/>
          <w:szCs w:val="24"/>
        </w:rPr>
      </w:pPr>
    </w:p>
    <w:p w14:paraId="419A9647" w14:textId="4D22A4CE" w:rsidR="000F3722" w:rsidRPr="00431878" w:rsidRDefault="00642DEB" w:rsidP="000F3722">
      <w:pPr>
        <w:pStyle w:val="Titolo"/>
        <w:pBdr>
          <w:bottom w:val="single" w:sz="4" w:space="1" w:color="auto"/>
        </w:pBdr>
        <w:spacing w:after="240" w:line="276" w:lineRule="auto"/>
        <w:ind w:left="567" w:right="754"/>
        <w:rPr>
          <w:iCs/>
          <w:sz w:val="28"/>
          <w:szCs w:val="28"/>
        </w:rPr>
      </w:pPr>
      <w:r>
        <w:rPr>
          <w:iCs/>
          <w:sz w:val="28"/>
          <w:szCs w:val="28"/>
        </w:rPr>
        <w:t>4</w:t>
      </w:r>
      <w:r w:rsidR="000F3722">
        <w:rPr>
          <w:iCs/>
          <w:sz w:val="28"/>
          <w:szCs w:val="28"/>
        </w:rPr>
        <w:t>.5 Attività dell’Organismo di Vigilanza</w:t>
      </w:r>
    </w:p>
    <w:p w14:paraId="62840A9E" w14:textId="77777777" w:rsidR="000F3722" w:rsidRPr="000F3722" w:rsidRDefault="000F3722" w:rsidP="000F3722">
      <w:pPr>
        <w:pStyle w:val="Titolo"/>
        <w:spacing w:line="276" w:lineRule="auto"/>
        <w:ind w:left="567" w:right="754"/>
        <w:rPr>
          <w:rFonts w:cs="Times New Roman"/>
          <w:b w:val="0"/>
          <w:sz w:val="24"/>
          <w:szCs w:val="24"/>
          <w:lang w:bidi="it-IT"/>
        </w:rPr>
      </w:pPr>
      <w:r w:rsidRPr="000F3722">
        <w:rPr>
          <w:rFonts w:cs="Times New Roman"/>
          <w:b w:val="0"/>
          <w:sz w:val="24"/>
          <w:szCs w:val="24"/>
          <w:lang w:bidi="it-IT"/>
        </w:rPr>
        <w:t>Sul piano operativo, all’OdV sono affidati i seguenti compiti:</w:t>
      </w:r>
    </w:p>
    <w:p w14:paraId="7E982DA8"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assicurare il mantenimento e l’aggiornamento dell’analisi dei rischi e classificazione delle aree ai fini dell’attività di vigilanza;</w:t>
      </w:r>
    </w:p>
    <w:p w14:paraId="2F1C7334" w14:textId="45195A29"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attivare le procedure di controllo previste dal Modello, effettuando verifiche periodiche su operazioni o atti nelle aree a rischio, eventualmente anche a seguito di segnalazioni interne o esterne;</w:t>
      </w:r>
    </w:p>
    <w:p w14:paraId="717C5E64"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controllare la regolare tenuta della documentazione richiesta dal Modello;</w:t>
      </w:r>
    </w:p>
    <w:p w14:paraId="4B3E0DA0"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garantire flussi informativi da e verso l’Organismo di Vigilanza;</w:t>
      </w:r>
    </w:p>
    <w:p w14:paraId="269D9129"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verificare l’adozione e l’eventuale applicazione del sistema disciplinare ex D.Lgs. 231/2001;</w:t>
      </w:r>
    </w:p>
    <w:p w14:paraId="05D6AA2A"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segnalare al</w:t>
      </w:r>
      <w:r>
        <w:rPr>
          <w:rFonts w:cs="Times New Roman"/>
          <w:b w:val="0"/>
          <w:sz w:val="24"/>
          <w:szCs w:val="24"/>
          <w:lang w:bidi="it-IT"/>
        </w:rPr>
        <w:t>l’organo Amministrativo</w:t>
      </w:r>
      <w:r w:rsidRPr="000F3722">
        <w:rPr>
          <w:rFonts w:cs="Times New Roman"/>
          <w:b w:val="0"/>
          <w:sz w:val="24"/>
          <w:szCs w:val="24"/>
          <w:lang w:bidi="it-IT"/>
        </w:rPr>
        <w:t xml:space="preserve"> le violazioni del Modello e promuovere l’applicazione delle sanzioni disciplinari;</w:t>
      </w:r>
    </w:p>
    <w:p w14:paraId="174ABFB0"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promuovere iniziative per la diffusione del Modello, nonché per la formazione del personale e la sensibilizzazione dello stesso all’osservanza dei principi contenuti nel Modello;</w:t>
      </w:r>
    </w:p>
    <w:p w14:paraId="29A87FC8"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elaborare le risultanze delle attività effettuate e la relativa reportistica;</w:t>
      </w:r>
    </w:p>
    <w:p w14:paraId="403AE204" w14:textId="77777777" w:rsidR="000F3722" w:rsidRPr="000F3722" w:rsidRDefault="000F3722" w:rsidP="00781E48">
      <w:pPr>
        <w:pStyle w:val="Titolo"/>
        <w:numPr>
          <w:ilvl w:val="0"/>
          <w:numId w:val="43"/>
        </w:numPr>
        <w:spacing w:line="276" w:lineRule="auto"/>
        <w:ind w:left="1134" w:right="754" w:hanging="283"/>
        <w:jc w:val="both"/>
        <w:rPr>
          <w:rFonts w:cs="Times New Roman"/>
          <w:b w:val="0"/>
          <w:sz w:val="24"/>
          <w:szCs w:val="24"/>
          <w:lang w:bidi="it-IT"/>
        </w:rPr>
      </w:pPr>
      <w:r w:rsidRPr="000F3722">
        <w:rPr>
          <w:rFonts w:cs="Times New Roman"/>
          <w:b w:val="0"/>
          <w:sz w:val="24"/>
          <w:szCs w:val="24"/>
          <w:lang w:bidi="it-IT"/>
        </w:rPr>
        <w:t>in caso di controlli, indagini, richieste di informazioni da parte delle autorità competenti volti a verificare la rispondenza del Modello alle previsioni del D.Lgs. 231/2001, dovrà curare il rapporto con i soggetti incaricati all’attività ispettiva, fornendo loro adeguato supporto informativo.</w:t>
      </w:r>
    </w:p>
    <w:p w14:paraId="2DFD7C6F" w14:textId="77777777" w:rsidR="000F3722" w:rsidRPr="000F3722" w:rsidRDefault="000F3722" w:rsidP="000F3722">
      <w:pPr>
        <w:pStyle w:val="Titolo"/>
        <w:spacing w:line="276" w:lineRule="auto"/>
        <w:ind w:left="567" w:right="754"/>
        <w:rPr>
          <w:rFonts w:cs="Times New Roman"/>
          <w:b w:val="0"/>
          <w:sz w:val="24"/>
          <w:szCs w:val="24"/>
          <w:lang w:bidi="it-IT"/>
        </w:rPr>
      </w:pPr>
    </w:p>
    <w:p w14:paraId="709B8503" w14:textId="77777777" w:rsidR="000F3722" w:rsidRPr="000F3722" w:rsidRDefault="000F3722" w:rsidP="000F3722">
      <w:pPr>
        <w:pStyle w:val="Titolo"/>
        <w:spacing w:line="276" w:lineRule="auto"/>
        <w:ind w:left="567" w:right="754"/>
        <w:jc w:val="both"/>
        <w:rPr>
          <w:rFonts w:cs="Times New Roman"/>
          <w:b w:val="0"/>
          <w:sz w:val="24"/>
          <w:szCs w:val="24"/>
          <w:lang w:bidi="it-IT"/>
        </w:rPr>
      </w:pPr>
      <w:r w:rsidRPr="000F3722">
        <w:rPr>
          <w:rFonts w:cs="Times New Roman"/>
          <w:b w:val="0"/>
          <w:sz w:val="24"/>
          <w:szCs w:val="24"/>
          <w:lang w:bidi="it-IT"/>
        </w:rPr>
        <w:t xml:space="preserve">Le riunioni dell’OdV devono essere documentate e sottoscritte dai partecipanti alle stesse. </w:t>
      </w:r>
    </w:p>
    <w:p w14:paraId="194ACA5D" w14:textId="77777777" w:rsidR="000F3722" w:rsidRPr="000F3722" w:rsidRDefault="000F3722" w:rsidP="000F3722">
      <w:pPr>
        <w:pStyle w:val="Titolo"/>
        <w:spacing w:line="276" w:lineRule="auto"/>
        <w:ind w:left="567" w:right="754"/>
        <w:jc w:val="both"/>
        <w:rPr>
          <w:rFonts w:cs="Times New Roman"/>
          <w:b w:val="0"/>
          <w:sz w:val="24"/>
          <w:szCs w:val="24"/>
          <w:lang w:bidi="it-IT"/>
        </w:rPr>
      </w:pPr>
      <w:r w:rsidRPr="000F3722">
        <w:rPr>
          <w:rFonts w:cs="Times New Roman"/>
          <w:b w:val="0"/>
          <w:sz w:val="24"/>
          <w:szCs w:val="24"/>
          <w:lang w:bidi="it-IT"/>
        </w:rPr>
        <w:t>Il verbale dell’incontro deve attestare in modo completo ed esauriente l’attività svolta. Qualora si tratti di attività che coinvolgano altri soggetti, il verbale delle operazioni deve essere controfirmato dagli interessati.</w:t>
      </w:r>
    </w:p>
    <w:p w14:paraId="65421871" w14:textId="77777777" w:rsidR="000F3722" w:rsidRPr="000F3722" w:rsidRDefault="000F3722" w:rsidP="000F3722">
      <w:pPr>
        <w:pStyle w:val="Titolo"/>
        <w:spacing w:line="276" w:lineRule="auto"/>
        <w:ind w:left="567" w:right="754"/>
        <w:jc w:val="both"/>
        <w:rPr>
          <w:rFonts w:cs="Times New Roman"/>
          <w:b w:val="0"/>
          <w:sz w:val="24"/>
          <w:szCs w:val="24"/>
          <w:lang w:bidi="it-IT"/>
        </w:rPr>
      </w:pPr>
      <w:r w:rsidRPr="000F3722">
        <w:rPr>
          <w:rFonts w:cs="Times New Roman"/>
          <w:b w:val="0"/>
          <w:sz w:val="24"/>
          <w:szCs w:val="24"/>
          <w:lang w:bidi="it-IT"/>
        </w:rPr>
        <w:t xml:space="preserve">I </w:t>
      </w:r>
      <w:r w:rsidRPr="000F3722">
        <w:rPr>
          <w:rFonts w:cs="Times New Roman"/>
          <w:b w:val="0"/>
          <w:i/>
          <w:sz w:val="24"/>
          <w:szCs w:val="24"/>
          <w:lang w:bidi="it-IT"/>
        </w:rPr>
        <w:t>report</w:t>
      </w:r>
      <w:r w:rsidRPr="000F3722">
        <w:rPr>
          <w:rFonts w:cs="Times New Roman"/>
          <w:b w:val="0"/>
          <w:sz w:val="24"/>
          <w:szCs w:val="24"/>
          <w:lang w:bidi="it-IT"/>
        </w:rPr>
        <w:t xml:space="preserve"> degli incontri e delle riunioni, il piano</w:t>
      </w:r>
      <w:r>
        <w:rPr>
          <w:rFonts w:cs="Times New Roman"/>
          <w:b w:val="0"/>
          <w:sz w:val="24"/>
          <w:szCs w:val="24"/>
          <w:lang w:bidi="it-IT"/>
        </w:rPr>
        <w:t xml:space="preserve"> e,</w:t>
      </w:r>
      <w:r w:rsidRPr="000F3722">
        <w:rPr>
          <w:rFonts w:cs="Times New Roman"/>
          <w:b w:val="0"/>
          <w:sz w:val="24"/>
          <w:szCs w:val="24"/>
          <w:lang w:bidi="it-IT"/>
        </w:rPr>
        <w:t xml:space="preserve"> in generale</w:t>
      </w:r>
      <w:r>
        <w:rPr>
          <w:rFonts w:cs="Times New Roman"/>
          <w:b w:val="0"/>
          <w:sz w:val="24"/>
          <w:szCs w:val="24"/>
          <w:lang w:bidi="it-IT"/>
        </w:rPr>
        <w:t>,</w:t>
      </w:r>
      <w:r w:rsidRPr="000F3722">
        <w:rPr>
          <w:rFonts w:cs="Times New Roman"/>
          <w:b w:val="0"/>
          <w:sz w:val="24"/>
          <w:szCs w:val="24"/>
          <w:lang w:bidi="it-IT"/>
        </w:rPr>
        <w:t xml:space="preserve"> tutta la documentazione esaminata e prodotta nel corso dell’attività dell’OdV deve essere conservata in appositi raccoglitori dedicati e conservati in luogo chiuso e non accessibile a tutto il personale dell’azienda. </w:t>
      </w:r>
    </w:p>
    <w:p w14:paraId="33B08BE8" w14:textId="474D61D4" w:rsidR="000F3722" w:rsidRPr="000F3722" w:rsidRDefault="00517354" w:rsidP="000F3722">
      <w:pPr>
        <w:pStyle w:val="Titolo"/>
        <w:spacing w:line="276" w:lineRule="auto"/>
        <w:ind w:left="567" w:right="754"/>
        <w:jc w:val="both"/>
        <w:rPr>
          <w:rFonts w:cs="Times New Roman"/>
          <w:b w:val="0"/>
          <w:i/>
          <w:sz w:val="24"/>
          <w:szCs w:val="24"/>
          <w:lang w:bidi="it-IT"/>
        </w:rPr>
      </w:pPr>
      <w:r>
        <w:rPr>
          <w:rFonts w:cs="Times New Roman"/>
          <w:b w:val="0"/>
          <w:sz w:val="24"/>
          <w:szCs w:val="24"/>
          <w:lang w:bidi="it-IT"/>
        </w:rPr>
        <w:t xml:space="preserve">La richiamata documentazione è trasmessa all’organo Amministrativo </w:t>
      </w:r>
      <w:r w:rsidR="000F3722" w:rsidRPr="000F3722">
        <w:rPr>
          <w:rFonts w:cs="Times New Roman"/>
          <w:b w:val="0"/>
          <w:sz w:val="24"/>
          <w:szCs w:val="24"/>
          <w:lang w:bidi="it-IT"/>
        </w:rPr>
        <w:t xml:space="preserve">secondo le modalità indicate nel presente modello al paragrafo </w:t>
      </w:r>
      <w:r w:rsidR="00642DEB">
        <w:rPr>
          <w:rFonts w:cs="Times New Roman"/>
          <w:b w:val="0"/>
          <w:i/>
          <w:iCs/>
          <w:sz w:val="24"/>
          <w:szCs w:val="24"/>
          <w:lang w:bidi="it-IT"/>
        </w:rPr>
        <w:t>4</w:t>
      </w:r>
      <w:r w:rsidR="000F3722" w:rsidRPr="000F3722">
        <w:rPr>
          <w:rFonts w:cs="Times New Roman"/>
          <w:b w:val="0"/>
          <w:i/>
          <w:sz w:val="24"/>
          <w:szCs w:val="24"/>
          <w:lang w:bidi="it-IT"/>
        </w:rPr>
        <w:t>.6.2 – Flussi informativi dall’Organismo di Vigilanza verso la società.</w:t>
      </w:r>
    </w:p>
    <w:p w14:paraId="16F4097E" w14:textId="77777777" w:rsidR="000F3722" w:rsidRDefault="000F3722" w:rsidP="0066328F">
      <w:pPr>
        <w:pStyle w:val="Titolo"/>
        <w:spacing w:line="276" w:lineRule="auto"/>
        <w:ind w:left="567" w:right="754"/>
        <w:jc w:val="both"/>
        <w:rPr>
          <w:rFonts w:cs="Times New Roman"/>
          <w:b w:val="0"/>
          <w:sz w:val="24"/>
          <w:szCs w:val="24"/>
        </w:rPr>
      </w:pPr>
    </w:p>
    <w:p w14:paraId="2B1CE1D2" w14:textId="4082CBBE" w:rsidR="00517354" w:rsidRPr="00431878" w:rsidRDefault="00642DEB" w:rsidP="00517354">
      <w:pPr>
        <w:pStyle w:val="Titolo"/>
        <w:pBdr>
          <w:bottom w:val="single" w:sz="4" w:space="1" w:color="auto"/>
        </w:pBdr>
        <w:spacing w:after="240" w:line="276" w:lineRule="auto"/>
        <w:ind w:left="567" w:right="754"/>
        <w:rPr>
          <w:iCs/>
          <w:sz w:val="28"/>
          <w:szCs w:val="28"/>
        </w:rPr>
      </w:pPr>
      <w:r>
        <w:rPr>
          <w:iCs/>
          <w:sz w:val="28"/>
          <w:szCs w:val="28"/>
        </w:rPr>
        <w:t>4</w:t>
      </w:r>
      <w:r w:rsidR="00517354">
        <w:rPr>
          <w:iCs/>
          <w:sz w:val="28"/>
          <w:szCs w:val="28"/>
        </w:rPr>
        <w:t xml:space="preserve">.6 Obblighi </w:t>
      </w:r>
      <w:r w:rsidR="00382296">
        <w:rPr>
          <w:iCs/>
          <w:sz w:val="28"/>
          <w:szCs w:val="28"/>
        </w:rPr>
        <w:t>di informazione</w:t>
      </w:r>
      <w:r w:rsidR="00517354">
        <w:rPr>
          <w:iCs/>
          <w:sz w:val="28"/>
          <w:szCs w:val="28"/>
        </w:rPr>
        <w:t xml:space="preserve"> e gestione dei flussi</w:t>
      </w:r>
      <w:r w:rsidR="00382296">
        <w:rPr>
          <w:iCs/>
          <w:sz w:val="28"/>
          <w:szCs w:val="28"/>
        </w:rPr>
        <w:t xml:space="preserve"> informativi</w:t>
      </w:r>
    </w:p>
    <w:p w14:paraId="0E0FEDDD"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lastRenderedPageBreak/>
        <w:t xml:space="preserve">L’Organismo di Vigilanza deve essere informato, mediante apposito sistema di comunicazione interna, in merito a quegli atti, comportamenti e/o eventi che possono determinare una violazione del Modello o che, più in generale, </w:t>
      </w:r>
      <w:r>
        <w:rPr>
          <w:rFonts w:cs="Times New Roman"/>
          <w:b w:val="0"/>
          <w:sz w:val="24"/>
          <w:szCs w:val="24"/>
          <w:lang w:bidi="it-IT"/>
        </w:rPr>
        <w:t xml:space="preserve">possono risultare </w:t>
      </w:r>
      <w:r w:rsidRPr="00517354">
        <w:rPr>
          <w:rFonts w:cs="Times New Roman"/>
          <w:b w:val="0"/>
          <w:sz w:val="24"/>
          <w:szCs w:val="24"/>
          <w:lang w:bidi="it-IT"/>
        </w:rPr>
        <w:t>rilevanti ai fini del D.Lgs. 231/2001.</w:t>
      </w:r>
    </w:p>
    <w:p w14:paraId="1424F015"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xml:space="preserve">Gli obblighi di informazione su eventuali comportamenti contrari alle disposizioni contenute nel Modello rientrano nel più ampio dovere di diligenza ed obbligo di fedeltà del prestatore di lavoro di cui agli artt. 2104 e 2105 c.c. </w:t>
      </w:r>
    </w:p>
    <w:p w14:paraId="681B2354"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I soggetti che siano venuti a conoscenza di violazioni al modello o di situazioni a rischio devono avvertire senza ritardo l’Organismo di Vigilanza.</w:t>
      </w:r>
    </w:p>
    <w:p w14:paraId="74273537"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L’organizzazione di un flusso informativo strutturato rappresenta uno strumento per garantire l’efficacia e la continuità dell’attività di vigilanza sull’idone</w:t>
      </w:r>
      <w:r>
        <w:rPr>
          <w:rFonts w:cs="Times New Roman"/>
          <w:b w:val="0"/>
          <w:sz w:val="24"/>
          <w:szCs w:val="24"/>
          <w:lang w:bidi="it-IT"/>
        </w:rPr>
        <w:t>a ed</w:t>
      </w:r>
      <w:r w:rsidRPr="00517354">
        <w:rPr>
          <w:rFonts w:cs="Times New Roman"/>
          <w:b w:val="0"/>
          <w:sz w:val="24"/>
          <w:szCs w:val="24"/>
          <w:lang w:bidi="it-IT"/>
        </w:rPr>
        <w:t xml:space="preserve"> effettiva attuazione del Modello, oltre che ai fini dell’accertamento a posteriori delle cause che hanno reso possibile l’eventuale violazione del Modello stesso. </w:t>
      </w:r>
    </w:p>
    <w:p w14:paraId="1F3167CF"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xml:space="preserve">Le informazioni fornite all’Organismo di Vigilanza mirano a migliorare le proprie attività di pianificazione dei controlli e implicano un’attività di verifica accurata di tutti i fenomeni rappresentati secondo l’ordine di priorità ritenuto opportuno. </w:t>
      </w:r>
    </w:p>
    <w:p w14:paraId="4568282C" w14:textId="77777777" w:rsid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Il corretto adempimento dell’obbligo di informazione da parte del prestatore di lavoro non può dar luogo all’applicazione di sanzioni disciplinari.</w:t>
      </w:r>
    </w:p>
    <w:p w14:paraId="47D9EDC3" w14:textId="77777777" w:rsidR="00517354" w:rsidRDefault="00517354" w:rsidP="00517354">
      <w:pPr>
        <w:pStyle w:val="Titolo"/>
        <w:spacing w:line="276" w:lineRule="auto"/>
        <w:ind w:left="567" w:right="754"/>
        <w:jc w:val="both"/>
        <w:rPr>
          <w:rFonts w:cs="Times New Roman"/>
          <w:b w:val="0"/>
          <w:sz w:val="24"/>
          <w:szCs w:val="24"/>
          <w:lang w:bidi="it-IT"/>
        </w:rPr>
      </w:pPr>
    </w:p>
    <w:p w14:paraId="0E831A26" w14:textId="395C8125" w:rsidR="00517354" w:rsidRPr="00431878" w:rsidRDefault="00642DEB" w:rsidP="00517354">
      <w:pPr>
        <w:pStyle w:val="Titolo"/>
        <w:pBdr>
          <w:bottom w:val="single" w:sz="4" w:space="1" w:color="auto"/>
        </w:pBdr>
        <w:spacing w:after="240" w:line="276" w:lineRule="auto"/>
        <w:ind w:left="567" w:right="754"/>
        <w:rPr>
          <w:iCs/>
          <w:sz w:val="28"/>
          <w:szCs w:val="28"/>
        </w:rPr>
      </w:pPr>
      <w:r>
        <w:rPr>
          <w:iCs/>
          <w:sz w:val="28"/>
          <w:szCs w:val="28"/>
        </w:rPr>
        <w:t>4</w:t>
      </w:r>
      <w:r w:rsidR="00517354">
        <w:rPr>
          <w:iCs/>
          <w:sz w:val="28"/>
          <w:szCs w:val="28"/>
        </w:rPr>
        <w:t>.6.1 Flussi informativi verso l’Organismo di Vigilanza</w:t>
      </w:r>
    </w:p>
    <w:p w14:paraId="568EE225" w14:textId="74CF02E0"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L’OdV deve essere informato direttamente, mediante apposite segnalazioni da parte dei dipendenti, dei responsabili delle funzioni aziendali, degli organi societari, nonché dei soggetti esterni che possono impegnare la società o che agiscono nel suo interesse, relativamente a:</w:t>
      </w:r>
    </w:p>
    <w:p w14:paraId="42868413"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xml:space="preserve">• eventi che potrebbero </w:t>
      </w:r>
      <w:r>
        <w:rPr>
          <w:rFonts w:cs="Times New Roman"/>
          <w:b w:val="0"/>
          <w:sz w:val="24"/>
          <w:szCs w:val="24"/>
          <w:lang w:bidi="it-IT"/>
        </w:rPr>
        <w:t xml:space="preserve">esporre a </w:t>
      </w:r>
      <w:r w:rsidRPr="00517354">
        <w:rPr>
          <w:rFonts w:cs="Times New Roman"/>
          <w:b w:val="0"/>
          <w:sz w:val="24"/>
          <w:szCs w:val="24"/>
          <w:lang w:bidi="it-IT"/>
        </w:rPr>
        <w:t>responsabilità amministrativa ex D.Lgs. 231/2001 la società;</w:t>
      </w:r>
    </w:p>
    <w:p w14:paraId="3D85B68D"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ogni notizia rilevante relativa all’applicazione, all’interpretazione ed al mancato rispetto delle regole contenute nel Modello e nel Codice Etico;</w:t>
      </w:r>
    </w:p>
    <w:p w14:paraId="4DB91D68"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consumazione di uno dei reati presupposto ed avvio di procedimenti giudiziari a carico di dipendenti in relazione alle fattispecie previste dal Decreto e dal Modello;</w:t>
      </w:r>
    </w:p>
    <w:p w14:paraId="51AA04FC"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procedimenti disciplinari promossi;</w:t>
      </w:r>
    </w:p>
    <w:p w14:paraId="028E0819"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mutamenti organizzativi e strutturali aziendali;</w:t>
      </w:r>
    </w:p>
    <w:p w14:paraId="1DD964AD" w14:textId="77777777" w:rsid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 aggiornamenti del sistema di poteri e deleghe.</w:t>
      </w:r>
    </w:p>
    <w:p w14:paraId="7023E18D" w14:textId="77777777" w:rsidR="00892928" w:rsidRPr="006066A9" w:rsidRDefault="00892928" w:rsidP="00892928">
      <w:pPr>
        <w:pStyle w:val="Titolo"/>
        <w:spacing w:line="276" w:lineRule="auto"/>
        <w:ind w:left="567" w:right="754"/>
        <w:jc w:val="both"/>
        <w:rPr>
          <w:rFonts w:cs="Times New Roman"/>
          <w:b w:val="0"/>
          <w:bCs w:val="0"/>
          <w:sz w:val="24"/>
          <w:szCs w:val="24"/>
          <w:lang w:bidi="it-IT"/>
        </w:rPr>
      </w:pPr>
      <w:r w:rsidRPr="006066A9">
        <w:rPr>
          <w:rFonts w:cs="Times New Roman"/>
          <w:b w:val="0"/>
          <w:bCs w:val="0"/>
          <w:sz w:val="24"/>
          <w:szCs w:val="24"/>
          <w:lang w:bidi="it-IT"/>
        </w:rPr>
        <w:t xml:space="preserve">Resta fermo che le segnalazioni di illeciti e violazioni effettuate dai soggetti tutelati ai sensi del D.Lgs. 24/2023, attraverso i canali di whistleblowing gestiti dal Responsabile della prevenzione della corruzione e della trasparenza (RPCT), disciplinati dalla circolare aziendale approvata con deliberazione n. 53 del 28/04/2026, sono trattate dal RPCT secondo la normativa di settore e le Linee guida ANAC. </w:t>
      </w:r>
    </w:p>
    <w:p w14:paraId="027AE070" w14:textId="1522B91A" w:rsidR="00892928" w:rsidRPr="00892928" w:rsidRDefault="00892928" w:rsidP="00892928">
      <w:pPr>
        <w:pStyle w:val="Titolo"/>
        <w:spacing w:line="276" w:lineRule="auto"/>
        <w:ind w:left="567" w:right="754"/>
        <w:jc w:val="both"/>
        <w:rPr>
          <w:rFonts w:cs="Times New Roman"/>
          <w:b w:val="0"/>
          <w:bCs w:val="0"/>
          <w:sz w:val="24"/>
          <w:szCs w:val="24"/>
          <w:lang w:bidi="it-IT"/>
        </w:rPr>
      </w:pPr>
      <w:r w:rsidRPr="006066A9">
        <w:rPr>
          <w:rFonts w:cs="Times New Roman"/>
          <w:b w:val="0"/>
          <w:bCs w:val="0"/>
          <w:sz w:val="24"/>
          <w:szCs w:val="24"/>
          <w:lang w:bidi="it-IT"/>
        </w:rPr>
        <w:lastRenderedPageBreak/>
        <w:t>Qualora tali segnalazioni riguardino condotte rilevanti ai fini del D.Lgs. 231/2001 o del presente Modello, il RPCT assicura che le informazioni necessarie – opportunamente anonimizzate e nel rispetto delle misure di riservatezza e di protezione dei dati personali – siano trasmesse all’OdV, così da garantire l’efficace vigilanza sul Modello e sull’osservanza del Codice Etico.</w:t>
      </w:r>
    </w:p>
    <w:p w14:paraId="37F8002A" w14:textId="77777777" w:rsidR="00517354" w:rsidRPr="00517354" w:rsidRDefault="00517354" w:rsidP="00517354">
      <w:pPr>
        <w:pStyle w:val="Titolo"/>
        <w:spacing w:line="276" w:lineRule="auto"/>
        <w:ind w:left="567" w:right="754"/>
        <w:jc w:val="both"/>
        <w:rPr>
          <w:rFonts w:cs="Times New Roman"/>
          <w:b w:val="0"/>
          <w:sz w:val="24"/>
          <w:szCs w:val="24"/>
          <w:lang w:bidi="it-IT"/>
        </w:rPr>
      </w:pPr>
      <w:r w:rsidRPr="00517354">
        <w:rPr>
          <w:rFonts w:cs="Times New Roman"/>
          <w:b w:val="0"/>
          <w:sz w:val="24"/>
          <w:szCs w:val="24"/>
          <w:lang w:bidi="it-IT"/>
        </w:rPr>
        <w:t>Oltre alle segnalazioni relative alle violazioni di carattere generale sopra descritte</w:t>
      </w:r>
      <w:r>
        <w:rPr>
          <w:rFonts w:cs="Times New Roman"/>
          <w:b w:val="0"/>
          <w:sz w:val="24"/>
          <w:szCs w:val="24"/>
          <w:lang w:bidi="it-IT"/>
        </w:rPr>
        <w:t>,</w:t>
      </w:r>
      <w:r w:rsidRPr="00517354">
        <w:rPr>
          <w:rFonts w:cs="Times New Roman"/>
          <w:b w:val="0"/>
          <w:sz w:val="24"/>
          <w:szCs w:val="24"/>
          <w:lang w:bidi="it-IT"/>
        </w:rPr>
        <w:t xml:space="preserve"> devono essere trasmesse all’OdV, da parte delle funzioni aziendali che operano nell’ambito di attività sensibili, le informazioni riportate nella tabella seguente:</w:t>
      </w:r>
    </w:p>
    <w:p w14:paraId="402B2865" w14:textId="77777777" w:rsidR="00517354" w:rsidRDefault="00517354" w:rsidP="0066328F">
      <w:pPr>
        <w:pStyle w:val="Titolo"/>
        <w:spacing w:line="276" w:lineRule="auto"/>
        <w:ind w:left="567" w:right="754"/>
        <w:jc w:val="both"/>
        <w:rPr>
          <w:rFonts w:cs="Times New Roman"/>
          <w:b w:val="0"/>
          <w:sz w:val="24"/>
          <w:szCs w:val="24"/>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gridCol w:w="2976"/>
        <w:gridCol w:w="2976"/>
      </w:tblGrid>
      <w:tr w:rsidR="00EA5942" w:rsidRPr="00517354" w14:paraId="0ABFAB59" w14:textId="77777777" w:rsidTr="00336D46">
        <w:trPr>
          <w:trHeight w:val="230"/>
        </w:trPr>
        <w:tc>
          <w:tcPr>
            <w:tcW w:w="3791" w:type="dxa"/>
            <w:shd w:val="clear" w:color="auto" w:fill="F1F1F1"/>
          </w:tcPr>
          <w:p w14:paraId="52B97C10" w14:textId="77777777" w:rsidR="00EA5942" w:rsidRPr="00517354" w:rsidRDefault="00EA5942" w:rsidP="00B47ABE">
            <w:pPr>
              <w:pStyle w:val="Titolo"/>
              <w:spacing w:line="276" w:lineRule="auto"/>
              <w:ind w:left="567" w:right="754"/>
              <w:jc w:val="center"/>
              <w:rPr>
                <w:rFonts w:cs="Times New Roman"/>
                <w:sz w:val="24"/>
                <w:szCs w:val="24"/>
                <w:lang w:bidi="it-IT"/>
              </w:rPr>
            </w:pPr>
            <w:r w:rsidRPr="00517354">
              <w:rPr>
                <w:rFonts w:cs="Times New Roman"/>
                <w:sz w:val="24"/>
                <w:szCs w:val="24"/>
                <w:lang w:bidi="it-IT"/>
              </w:rPr>
              <w:t>Informazione:</w:t>
            </w:r>
          </w:p>
        </w:tc>
        <w:tc>
          <w:tcPr>
            <w:tcW w:w="2976" w:type="dxa"/>
            <w:shd w:val="clear" w:color="auto" w:fill="F1F1F1"/>
          </w:tcPr>
          <w:p w14:paraId="30D955B1" w14:textId="77777777" w:rsidR="00EA5942" w:rsidRPr="00517354" w:rsidRDefault="00EA5942" w:rsidP="00B47ABE">
            <w:pPr>
              <w:pStyle w:val="Titolo"/>
              <w:spacing w:line="276" w:lineRule="auto"/>
              <w:ind w:left="-145" w:right="-108"/>
              <w:jc w:val="center"/>
              <w:rPr>
                <w:rFonts w:cs="Times New Roman"/>
                <w:sz w:val="24"/>
                <w:szCs w:val="24"/>
                <w:lang w:bidi="it-IT"/>
              </w:rPr>
            </w:pPr>
            <w:r w:rsidRPr="00517354">
              <w:rPr>
                <w:rFonts w:cs="Times New Roman"/>
                <w:sz w:val="24"/>
                <w:szCs w:val="24"/>
                <w:lang w:bidi="it-IT"/>
              </w:rPr>
              <w:t>Responsabile</w:t>
            </w:r>
          </w:p>
        </w:tc>
        <w:tc>
          <w:tcPr>
            <w:tcW w:w="2976" w:type="dxa"/>
            <w:shd w:val="clear" w:color="auto" w:fill="F1F1F1"/>
          </w:tcPr>
          <w:p w14:paraId="1CB94603" w14:textId="77777777" w:rsidR="00EA5942" w:rsidRPr="00517354" w:rsidRDefault="00EA5942" w:rsidP="00B47ABE">
            <w:pPr>
              <w:pStyle w:val="Titolo"/>
              <w:spacing w:line="276" w:lineRule="auto"/>
              <w:ind w:left="-145" w:right="-108"/>
              <w:jc w:val="center"/>
              <w:rPr>
                <w:rFonts w:cs="Times New Roman"/>
                <w:sz w:val="24"/>
                <w:szCs w:val="24"/>
                <w:lang w:bidi="it-IT"/>
              </w:rPr>
            </w:pPr>
            <w:r>
              <w:rPr>
                <w:rFonts w:cs="Times New Roman"/>
                <w:sz w:val="24"/>
                <w:szCs w:val="24"/>
                <w:lang w:bidi="it-IT"/>
              </w:rPr>
              <w:t>Frequenza (entro il)</w:t>
            </w:r>
          </w:p>
        </w:tc>
      </w:tr>
      <w:tr w:rsidR="00EA5942" w:rsidRPr="00517354" w14:paraId="3516D8B1" w14:textId="77777777" w:rsidTr="00C91250">
        <w:trPr>
          <w:trHeight w:val="1198"/>
        </w:trPr>
        <w:tc>
          <w:tcPr>
            <w:tcW w:w="3791" w:type="dxa"/>
          </w:tcPr>
          <w:p w14:paraId="761D2908" w14:textId="77777777" w:rsidR="00EA5942" w:rsidRDefault="00EA5942" w:rsidP="00781E48">
            <w:pPr>
              <w:pStyle w:val="Titolo"/>
              <w:numPr>
                <w:ilvl w:val="0"/>
                <w:numId w:val="48"/>
              </w:numPr>
              <w:spacing w:line="276" w:lineRule="auto"/>
              <w:ind w:right="-71"/>
              <w:jc w:val="both"/>
              <w:rPr>
                <w:rFonts w:cs="Times New Roman"/>
                <w:b w:val="0"/>
                <w:sz w:val="24"/>
                <w:szCs w:val="24"/>
                <w:lang w:bidi="it-IT"/>
              </w:rPr>
            </w:pPr>
            <w:r w:rsidRPr="00517354">
              <w:rPr>
                <w:rFonts w:cs="Times New Roman"/>
                <w:b w:val="0"/>
                <w:sz w:val="24"/>
                <w:szCs w:val="24"/>
                <w:lang w:bidi="it-IT"/>
              </w:rPr>
              <w:t>Acquisizione di gare pubbliche</w:t>
            </w:r>
          </w:p>
          <w:p w14:paraId="57BBFE7B" w14:textId="77777777" w:rsidR="00157BB2" w:rsidRPr="00C91250" w:rsidRDefault="00C91250" w:rsidP="00C91250">
            <w:pPr>
              <w:pStyle w:val="Titolo"/>
              <w:numPr>
                <w:ilvl w:val="0"/>
                <w:numId w:val="48"/>
              </w:numPr>
              <w:spacing w:line="276" w:lineRule="auto"/>
              <w:ind w:right="-71"/>
              <w:jc w:val="both"/>
              <w:rPr>
                <w:rFonts w:cs="Times New Roman"/>
                <w:b w:val="0"/>
                <w:sz w:val="24"/>
                <w:szCs w:val="24"/>
                <w:lang w:bidi="it-IT"/>
              </w:rPr>
            </w:pPr>
            <w:r>
              <w:rPr>
                <w:rFonts w:cs="Times New Roman"/>
                <w:b w:val="0"/>
                <w:sz w:val="24"/>
                <w:szCs w:val="24"/>
                <w:lang w:bidi="it-IT"/>
              </w:rPr>
              <w:t>Acquisizione finanziamenti pubblici</w:t>
            </w:r>
          </w:p>
        </w:tc>
        <w:tc>
          <w:tcPr>
            <w:tcW w:w="2976" w:type="dxa"/>
          </w:tcPr>
          <w:p w14:paraId="621EA825" w14:textId="44AE36D2" w:rsidR="00EA5942" w:rsidRPr="00517354" w:rsidRDefault="00EA5942" w:rsidP="00781E48">
            <w:pPr>
              <w:pStyle w:val="Titolo"/>
              <w:spacing w:line="276" w:lineRule="auto"/>
              <w:ind w:left="-145" w:right="-108"/>
              <w:jc w:val="center"/>
              <w:rPr>
                <w:rFonts w:cs="Times New Roman"/>
                <w:b w:val="0"/>
                <w:sz w:val="24"/>
                <w:szCs w:val="24"/>
                <w:lang w:bidi="it-IT"/>
              </w:rPr>
            </w:pPr>
            <w:r w:rsidRPr="00517354">
              <w:rPr>
                <w:rFonts w:cs="Times New Roman"/>
                <w:b w:val="0"/>
                <w:sz w:val="24"/>
                <w:szCs w:val="24"/>
                <w:lang w:bidi="it-IT"/>
              </w:rPr>
              <w:t>Resp. Gare</w:t>
            </w:r>
            <w:r>
              <w:rPr>
                <w:rFonts w:cs="Times New Roman"/>
                <w:b w:val="0"/>
                <w:sz w:val="24"/>
                <w:szCs w:val="24"/>
                <w:lang w:bidi="it-IT"/>
              </w:rPr>
              <w:t xml:space="preserve"> </w:t>
            </w:r>
            <w:r w:rsidRPr="00517354">
              <w:rPr>
                <w:rFonts w:cs="Times New Roman"/>
                <w:b w:val="0"/>
                <w:sz w:val="24"/>
                <w:szCs w:val="24"/>
                <w:lang w:bidi="it-IT"/>
              </w:rPr>
              <w:t>/</w:t>
            </w:r>
            <w:r>
              <w:rPr>
                <w:rFonts w:cs="Times New Roman"/>
                <w:b w:val="0"/>
                <w:sz w:val="24"/>
                <w:szCs w:val="24"/>
                <w:lang w:bidi="it-IT"/>
              </w:rPr>
              <w:t xml:space="preserve"> Amministratore Unico – </w:t>
            </w:r>
          </w:p>
        </w:tc>
        <w:tc>
          <w:tcPr>
            <w:tcW w:w="2976" w:type="dxa"/>
          </w:tcPr>
          <w:p w14:paraId="4D25901F" w14:textId="77777777" w:rsidR="00EA5942" w:rsidRPr="00517354" w:rsidRDefault="00EA5942" w:rsidP="00781E48">
            <w:pPr>
              <w:pStyle w:val="Titolo"/>
              <w:spacing w:line="276" w:lineRule="auto"/>
              <w:ind w:left="-145" w:right="-108"/>
              <w:jc w:val="center"/>
              <w:rPr>
                <w:rFonts w:cs="Times New Roman"/>
                <w:b w:val="0"/>
                <w:sz w:val="24"/>
                <w:szCs w:val="24"/>
                <w:lang w:bidi="it-IT"/>
              </w:rPr>
            </w:pPr>
            <w:r>
              <w:rPr>
                <w:rFonts w:cs="Times New Roman"/>
                <w:b w:val="0"/>
                <w:sz w:val="24"/>
                <w:szCs w:val="24"/>
                <w:lang w:bidi="it-IT"/>
              </w:rPr>
              <w:t>Tempestivamente (entro 5 giorni lavorativi)</w:t>
            </w:r>
          </w:p>
        </w:tc>
      </w:tr>
      <w:tr w:rsidR="00EA5942" w:rsidRPr="00517354" w14:paraId="649DD9E5" w14:textId="77777777" w:rsidTr="00157BB2">
        <w:trPr>
          <w:trHeight w:val="1477"/>
        </w:trPr>
        <w:tc>
          <w:tcPr>
            <w:tcW w:w="3791" w:type="dxa"/>
          </w:tcPr>
          <w:p w14:paraId="4883D990" w14:textId="77777777" w:rsidR="00EA5942" w:rsidRDefault="00EA5942" w:rsidP="00781E48">
            <w:pPr>
              <w:pStyle w:val="Titolo"/>
              <w:numPr>
                <w:ilvl w:val="0"/>
                <w:numId w:val="47"/>
              </w:numPr>
              <w:spacing w:line="276" w:lineRule="auto"/>
              <w:ind w:right="-71"/>
              <w:jc w:val="both"/>
              <w:rPr>
                <w:rFonts w:cs="Times New Roman"/>
                <w:b w:val="0"/>
                <w:sz w:val="24"/>
                <w:szCs w:val="24"/>
                <w:lang w:bidi="it-IT"/>
              </w:rPr>
            </w:pPr>
            <w:r w:rsidRPr="00517354">
              <w:rPr>
                <w:rFonts w:cs="Times New Roman"/>
                <w:b w:val="0"/>
                <w:sz w:val="24"/>
                <w:szCs w:val="24"/>
                <w:lang w:bidi="it-IT"/>
              </w:rPr>
              <w:t>Infortuni con prognosi iniziale maggiore o uguale di 30 gg</w:t>
            </w:r>
            <w:r>
              <w:rPr>
                <w:rFonts w:cs="Times New Roman"/>
                <w:b w:val="0"/>
                <w:sz w:val="24"/>
                <w:szCs w:val="24"/>
                <w:lang w:bidi="it-IT"/>
              </w:rPr>
              <w:t>;</w:t>
            </w:r>
          </w:p>
          <w:p w14:paraId="053E4C4C" w14:textId="77777777" w:rsidR="00EA5942" w:rsidRPr="00157BB2" w:rsidRDefault="00EA5942" w:rsidP="00157BB2">
            <w:pPr>
              <w:pStyle w:val="Titolo"/>
              <w:numPr>
                <w:ilvl w:val="0"/>
                <w:numId w:val="47"/>
              </w:numPr>
              <w:spacing w:line="276" w:lineRule="auto"/>
              <w:ind w:right="-71"/>
              <w:jc w:val="both"/>
              <w:rPr>
                <w:rFonts w:cs="Times New Roman"/>
                <w:b w:val="0"/>
                <w:sz w:val="24"/>
                <w:szCs w:val="24"/>
                <w:lang w:bidi="it-IT"/>
              </w:rPr>
            </w:pPr>
            <w:r>
              <w:rPr>
                <w:rFonts w:cs="Times New Roman"/>
                <w:b w:val="0"/>
                <w:sz w:val="24"/>
                <w:szCs w:val="24"/>
                <w:lang w:bidi="it-IT"/>
              </w:rPr>
              <w:t>Incidenti gravi in materia ambientale</w:t>
            </w:r>
          </w:p>
        </w:tc>
        <w:tc>
          <w:tcPr>
            <w:tcW w:w="2976" w:type="dxa"/>
          </w:tcPr>
          <w:p w14:paraId="4201B110" w14:textId="77777777" w:rsidR="00EA5942" w:rsidRDefault="00EA5942" w:rsidP="00B47ABE">
            <w:pPr>
              <w:pStyle w:val="Titolo"/>
              <w:spacing w:line="276" w:lineRule="auto"/>
              <w:ind w:left="-145" w:right="-108"/>
              <w:jc w:val="center"/>
              <w:rPr>
                <w:rFonts w:cs="Times New Roman"/>
                <w:b w:val="0"/>
                <w:sz w:val="24"/>
                <w:szCs w:val="24"/>
                <w:lang w:bidi="it-IT"/>
              </w:rPr>
            </w:pPr>
          </w:p>
          <w:p w14:paraId="55F28828" w14:textId="77777777" w:rsidR="00EA5942" w:rsidRPr="00517354" w:rsidRDefault="00EA5942" w:rsidP="00B47ABE">
            <w:pPr>
              <w:pStyle w:val="Titolo"/>
              <w:spacing w:line="276" w:lineRule="auto"/>
              <w:ind w:left="-145" w:right="-108"/>
              <w:jc w:val="center"/>
              <w:rPr>
                <w:rFonts w:cs="Times New Roman"/>
                <w:b w:val="0"/>
                <w:sz w:val="24"/>
                <w:szCs w:val="24"/>
                <w:lang w:bidi="it-IT"/>
              </w:rPr>
            </w:pPr>
            <w:r w:rsidRPr="00517354">
              <w:rPr>
                <w:rFonts w:cs="Times New Roman"/>
                <w:b w:val="0"/>
                <w:sz w:val="24"/>
                <w:szCs w:val="24"/>
                <w:lang w:bidi="it-IT"/>
              </w:rPr>
              <w:t>RSPP</w:t>
            </w:r>
          </w:p>
        </w:tc>
        <w:tc>
          <w:tcPr>
            <w:tcW w:w="2976" w:type="dxa"/>
          </w:tcPr>
          <w:p w14:paraId="545E3C19" w14:textId="77777777" w:rsidR="00EA5942" w:rsidRDefault="00EA5942" w:rsidP="00B47ABE">
            <w:pPr>
              <w:pStyle w:val="Titolo"/>
              <w:spacing w:line="276" w:lineRule="auto"/>
              <w:ind w:left="-145" w:right="-108"/>
              <w:jc w:val="center"/>
              <w:rPr>
                <w:rFonts w:cs="Times New Roman"/>
                <w:b w:val="0"/>
                <w:sz w:val="24"/>
                <w:szCs w:val="24"/>
                <w:lang w:bidi="it-IT"/>
              </w:rPr>
            </w:pPr>
          </w:p>
          <w:p w14:paraId="3E34758E" w14:textId="77777777" w:rsidR="00EA5942" w:rsidRDefault="00EA5942" w:rsidP="00B47ABE">
            <w:pPr>
              <w:pStyle w:val="Titolo"/>
              <w:spacing w:line="276" w:lineRule="auto"/>
              <w:ind w:left="-145" w:right="-108"/>
              <w:jc w:val="center"/>
              <w:rPr>
                <w:rFonts w:cs="Times New Roman"/>
                <w:b w:val="0"/>
                <w:sz w:val="24"/>
                <w:szCs w:val="24"/>
                <w:lang w:bidi="it-IT"/>
              </w:rPr>
            </w:pPr>
          </w:p>
          <w:p w14:paraId="7D8EA6B1" w14:textId="77777777" w:rsidR="00EA5942" w:rsidRPr="00517354" w:rsidRDefault="00EA594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Occasionale</w:t>
            </w:r>
          </w:p>
        </w:tc>
      </w:tr>
      <w:tr w:rsidR="00EA5942" w:rsidRPr="00517354" w14:paraId="7F9CF4EE" w14:textId="77777777" w:rsidTr="00336D46">
        <w:trPr>
          <w:trHeight w:val="515"/>
        </w:trPr>
        <w:tc>
          <w:tcPr>
            <w:tcW w:w="3791" w:type="dxa"/>
          </w:tcPr>
          <w:p w14:paraId="16BD214D" w14:textId="0148B7DF" w:rsidR="00EA5942" w:rsidRPr="00517354" w:rsidRDefault="00EA5942" w:rsidP="00642DEB">
            <w:pPr>
              <w:pStyle w:val="Titolo"/>
              <w:numPr>
                <w:ilvl w:val="0"/>
                <w:numId w:val="46"/>
              </w:numPr>
              <w:spacing w:line="276" w:lineRule="auto"/>
              <w:ind w:right="-71"/>
              <w:rPr>
                <w:rFonts w:cs="Times New Roman"/>
                <w:b w:val="0"/>
                <w:sz w:val="24"/>
                <w:szCs w:val="24"/>
                <w:lang w:bidi="it-IT"/>
              </w:rPr>
            </w:pPr>
            <w:r w:rsidRPr="00517354">
              <w:rPr>
                <w:rFonts w:cs="Times New Roman"/>
                <w:b w:val="0"/>
                <w:sz w:val="24"/>
                <w:szCs w:val="24"/>
                <w:lang w:bidi="it-IT"/>
              </w:rPr>
              <w:t>Sanzioni rilasciate dalle ASL / ARPA territo</w:t>
            </w:r>
            <w:r w:rsidR="00642DEB">
              <w:rPr>
                <w:rFonts w:cs="Times New Roman"/>
                <w:b w:val="0"/>
                <w:sz w:val="24"/>
                <w:szCs w:val="24"/>
                <w:lang w:bidi="it-IT"/>
              </w:rPr>
              <w:t xml:space="preserve">riali                                                                                                                                                                                                                                                                                                                                                                                                                                                                                                                                                                                                                                                                                                                                                                                                                                                                                                                                                                                                                                                                                                                                                                                                                                                                                                                                                                                                                                                                                                                                                                                                                                                                                                                                                                                                                                                                                                                                                                                                                                                                                                                                                                                                                           </w:t>
            </w:r>
            <w:r w:rsidRPr="00517354">
              <w:rPr>
                <w:rFonts w:cs="Times New Roman"/>
                <w:b w:val="0"/>
                <w:sz w:val="24"/>
                <w:szCs w:val="24"/>
                <w:lang w:bidi="it-IT"/>
              </w:rPr>
              <w:t xml:space="preserve"> di competenza di sedi</w:t>
            </w:r>
          </w:p>
        </w:tc>
        <w:tc>
          <w:tcPr>
            <w:tcW w:w="2976" w:type="dxa"/>
          </w:tcPr>
          <w:p w14:paraId="70B34B28" w14:textId="77777777" w:rsidR="00157BB2" w:rsidRDefault="00157BB2" w:rsidP="00B47ABE">
            <w:pPr>
              <w:pStyle w:val="Titolo"/>
              <w:spacing w:line="276" w:lineRule="auto"/>
              <w:ind w:left="-145" w:right="-108"/>
              <w:jc w:val="center"/>
              <w:rPr>
                <w:rFonts w:cs="Times New Roman"/>
                <w:b w:val="0"/>
                <w:sz w:val="24"/>
                <w:szCs w:val="24"/>
                <w:lang w:bidi="it-IT"/>
              </w:rPr>
            </w:pPr>
          </w:p>
          <w:p w14:paraId="2957229C" w14:textId="77777777" w:rsidR="00EA5942" w:rsidRPr="00517354" w:rsidRDefault="00EA5942" w:rsidP="00B47ABE">
            <w:pPr>
              <w:pStyle w:val="Titolo"/>
              <w:spacing w:line="276" w:lineRule="auto"/>
              <w:ind w:left="-145" w:right="-108"/>
              <w:jc w:val="center"/>
              <w:rPr>
                <w:rFonts w:cs="Times New Roman"/>
                <w:b w:val="0"/>
                <w:sz w:val="24"/>
                <w:szCs w:val="24"/>
                <w:lang w:bidi="it-IT"/>
              </w:rPr>
            </w:pPr>
            <w:r w:rsidRPr="00517354">
              <w:rPr>
                <w:rFonts w:cs="Times New Roman"/>
                <w:b w:val="0"/>
                <w:sz w:val="24"/>
                <w:szCs w:val="24"/>
                <w:lang w:bidi="it-IT"/>
              </w:rPr>
              <w:t>RSPP</w:t>
            </w:r>
          </w:p>
        </w:tc>
        <w:tc>
          <w:tcPr>
            <w:tcW w:w="2976" w:type="dxa"/>
          </w:tcPr>
          <w:p w14:paraId="0ED795DD" w14:textId="77777777" w:rsidR="00EA5942" w:rsidRPr="00517354" w:rsidRDefault="00EA594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Tempestivamente (entro 5 giorni lavorativi)</w:t>
            </w:r>
          </w:p>
        </w:tc>
      </w:tr>
      <w:tr w:rsidR="00EA5942" w:rsidRPr="00517354" w14:paraId="2581C47E" w14:textId="77777777" w:rsidTr="00336D46">
        <w:trPr>
          <w:trHeight w:val="515"/>
        </w:trPr>
        <w:tc>
          <w:tcPr>
            <w:tcW w:w="3791" w:type="dxa"/>
          </w:tcPr>
          <w:p w14:paraId="436D50C3" w14:textId="77777777" w:rsidR="00EA5942" w:rsidRPr="00517354" w:rsidRDefault="00EA5942" w:rsidP="00781E48">
            <w:pPr>
              <w:pStyle w:val="Titolo"/>
              <w:numPr>
                <w:ilvl w:val="0"/>
                <w:numId w:val="46"/>
              </w:numPr>
              <w:spacing w:line="276" w:lineRule="auto"/>
              <w:ind w:right="-71"/>
              <w:jc w:val="both"/>
              <w:rPr>
                <w:rFonts w:cs="Times New Roman"/>
                <w:b w:val="0"/>
                <w:sz w:val="24"/>
                <w:szCs w:val="24"/>
                <w:lang w:bidi="it-IT"/>
              </w:rPr>
            </w:pPr>
            <w:r>
              <w:rPr>
                <w:rFonts w:cs="Times New Roman"/>
                <w:b w:val="0"/>
                <w:sz w:val="24"/>
                <w:szCs w:val="24"/>
                <w:lang w:bidi="it-IT"/>
              </w:rPr>
              <w:t>Registro infortuni</w:t>
            </w:r>
          </w:p>
        </w:tc>
        <w:tc>
          <w:tcPr>
            <w:tcW w:w="2976" w:type="dxa"/>
          </w:tcPr>
          <w:p w14:paraId="53C01DE2" w14:textId="77777777" w:rsidR="00EA5942" w:rsidRPr="00517354" w:rsidRDefault="00EA594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RSPP</w:t>
            </w:r>
          </w:p>
        </w:tc>
        <w:tc>
          <w:tcPr>
            <w:tcW w:w="2976" w:type="dxa"/>
          </w:tcPr>
          <w:p w14:paraId="0C47472A" w14:textId="77777777" w:rsidR="00EA5942" w:rsidRDefault="00EA594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Semestrale</w:t>
            </w:r>
          </w:p>
        </w:tc>
      </w:tr>
      <w:tr w:rsidR="00EA5942" w:rsidRPr="00517354" w14:paraId="3007932F" w14:textId="77777777" w:rsidTr="00336D46">
        <w:trPr>
          <w:trHeight w:val="515"/>
        </w:trPr>
        <w:tc>
          <w:tcPr>
            <w:tcW w:w="3791" w:type="dxa"/>
          </w:tcPr>
          <w:p w14:paraId="7E5BCC05" w14:textId="77777777" w:rsidR="00EA5942" w:rsidRDefault="00EA5942" w:rsidP="00781E48">
            <w:pPr>
              <w:pStyle w:val="Titolo"/>
              <w:numPr>
                <w:ilvl w:val="0"/>
                <w:numId w:val="46"/>
              </w:numPr>
              <w:spacing w:line="276" w:lineRule="auto"/>
              <w:ind w:right="-71"/>
              <w:jc w:val="both"/>
              <w:rPr>
                <w:rFonts w:cs="Times New Roman"/>
                <w:b w:val="0"/>
                <w:sz w:val="24"/>
                <w:szCs w:val="24"/>
                <w:lang w:bidi="it-IT"/>
              </w:rPr>
            </w:pPr>
            <w:r>
              <w:rPr>
                <w:rFonts w:cs="Times New Roman"/>
                <w:b w:val="0"/>
                <w:sz w:val="24"/>
                <w:szCs w:val="24"/>
                <w:lang w:bidi="it-IT"/>
              </w:rPr>
              <w:t>Esiti simulazioni emergenza e piano evacuazione</w:t>
            </w:r>
          </w:p>
          <w:p w14:paraId="22AEC924" w14:textId="77777777" w:rsidR="00EA5942" w:rsidRDefault="00EA5942" w:rsidP="00781E48">
            <w:pPr>
              <w:pStyle w:val="Titolo"/>
              <w:numPr>
                <w:ilvl w:val="0"/>
                <w:numId w:val="46"/>
              </w:numPr>
              <w:spacing w:line="276" w:lineRule="auto"/>
              <w:ind w:right="-71"/>
              <w:jc w:val="both"/>
              <w:rPr>
                <w:rFonts w:cs="Times New Roman"/>
                <w:b w:val="0"/>
                <w:sz w:val="24"/>
                <w:szCs w:val="24"/>
                <w:lang w:bidi="it-IT"/>
              </w:rPr>
            </w:pPr>
            <w:r>
              <w:rPr>
                <w:rFonts w:cs="Times New Roman"/>
                <w:b w:val="0"/>
                <w:sz w:val="24"/>
                <w:szCs w:val="24"/>
                <w:lang w:bidi="it-IT"/>
              </w:rPr>
              <w:t>Comunicazione aggiornamento DVR e allegati</w:t>
            </w:r>
          </w:p>
          <w:p w14:paraId="26671E28" w14:textId="77777777" w:rsidR="00EA5942" w:rsidRPr="00157BB2" w:rsidRDefault="00EA5942" w:rsidP="00157BB2">
            <w:pPr>
              <w:pStyle w:val="Titolo"/>
              <w:numPr>
                <w:ilvl w:val="0"/>
                <w:numId w:val="46"/>
              </w:numPr>
              <w:spacing w:line="276" w:lineRule="auto"/>
              <w:ind w:right="-71"/>
              <w:jc w:val="both"/>
              <w:rPr>
                <w:rFonts w:cs="Times New Roman"/>
                <w:b w:val="0"/>
                <w:sz w:val="24"/>
                <w:szCs w:val="24"/>
                <w:lang w:bidi="it-IT"/>
              </w:rPr>
            </w:pPr>
            <w:r>
              <w:rPr>
                <w:rFonts w:cs="Times New Roman"/>
                <w:b w:val="0"/>
                <w:sz w:val="24"/>
                <w:szCs w:val="24"/>
                <w:lang w:bidi="it-IT"/>
              </w:rPr>
              <w:t>Registro antincendio</w:t>
            </w:r>
          </w:p>
        </w:tc>
        <w:tc>
          <w:tcPr>
            <w:tcW w:w="2976" w:type="dxa"/>
          </w:tcPr>
          <w:p w14:paraId="5CFCA139" w14:textId="77777777" w:rsidR="00EA5942" w:rsidRDefault="00EA5942" w:rsidP="00B47ABE">
            <w:pPr>
              <w:pStyle w:val="Titolo"/>
              <w:spacing w:line="276" w:lineRule="auto"/>
              <w:ind w:left="-145" w:right="-108"/>
              <w:jc w:val="center"/>
              <w:rPr>
                <w:rFonts w:cs="Times New Roman"/>
                <w:b w:val="0"/>
                <w:sz w:val="24"/>
                <w:szCs w:val="24"/>
                <w:lang w:bidi="it-IT"/>
              </w:rPr>
            </w:pPr>
          </w:p>
          <w:p w14:paraId="62C1E67D" w14:textId="77777777" w:rsidR="00157BB2" w:rsidRDefault="00157BB2" w:rsidP="00B47ABE">
            <w:pPr>
              <w:pStyle w:val="Titolo"/>
              <w:spacing w:line="276" w:lineRule="auto"/>
              <w:ind w:left="-145" w:right="-108"/>
              <w:jc w:val="center"/>
              <w:rPr>
                <w:rFonts w:cs="Times New Roman"/>
                <w:b w:val="0"/>
                <w:sz w:val="24"/>
                <w:szCs w:val="24"/>
                <w:lang w:bidi="it-IT"/>
              </w:rPr>
            </w:pPr>
          </w:p>
          <w:p w14:paraId="43B440FF" w14:textId="77777777" w:rsidR="00EA5942" w:rsidRDefault="00EA594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RSPP</w:t>
            </w:r>
          </w:p>
        </w:tc>
        <w:tc>
          <w:tcPr>
            <w:tcW w:w="2976" w:type="dxa"/>
          </w:tcPr>
          <w:p w14:paraId="752E4C94" w14:textId="77777777" w:rsidR="00EA5942" w:rsidRDefault="00EA5942" w:rsidP="00B47ABE">
            <w:pPr>
              <w:pStyle w:val="Titolo"/>
              <w:spacing w:line="276" w:lineRule="auto"/>
              <w:ind w:left="-145" w:right="-108"/>
              <w:jc w:val="center"/>
              <w:rPr>
                <w:rFonts w:cs="Times New Roman"/>
                <w:b w:val="0"/>
                <w:sz w:val="24"/>
                <w:szCs w:val="24"/>
                <w:lang w:bidi="it-IT"/>
              </w:rPr>
            </w:pPr>
          </w:p>
          <w:p w14:paraId="0C3CB0B8" w14:textId="77777777" w:rsidR="00157BB2" w:rsidRDefault="00157BB2" w:rsidP="00B47ABE">
            <w:pPr>
              <w:pStyle w:val="Titolo"/>
              <w:spacing w:line="276" w:lineRule="auto"/>
              <w:ind w:left="-145" w:right="-108"/>
              <w:jc w:val="center"/>
              <w:rPr>
                <w:rFonts w:cs="Times New Roman"/>
                <w:b w:val="0"/>
                <w:sz w:val="24"/>
                <w:szCs w:val="24"/>
                <w:lang w:bidi="it-IT"/>
              </w:rPr>
            </w:pPr>
          </w:p>
          <w:p w14:paraId="0F544C80" w14:textId="77777777" w:rsidR="00EA5942" w:rsidRDefault="00EA594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Annuale</w:t>
            </w:r>
          </w:p>
        </w:tc>
      </w:tr>
      <w:tr w:rsidR="00EA5942" w:rsidRPr="00517354" w14:paraId="5010F2B6" w14:textId="77777777" w:rsidTr="00336D46">
        <w:trPr>
          <w:trHeight w:val="687"/>
        </w:trPr>
        <w:tc>
          <w:tcPr>
            <w:tcW w:w="3791" w:type="dxa"/>
          </w:tcPr>
          <w:p w14:paraId="2DA62CE5" w14:textId="77777777" w:rsidR="00EA5942" w:rsidRPr="00517354" w:rsidRDefault="00EA5942" w:rsidP="00781E48">
            <w:pPr>
              <w:pStyle w:val="Titolo"/>
              <w:numPr>
                <w:ilvl w:val="0"/>
                <w:numId w:val="45"/>
              </w:numPr>
              <w:spacing w:line="276" w:lineRule="auto"/>
              <w:ind w:right="-71"/>
              <w:jc w:val="both"/>
              <w:rPr>
                <w:rFonts w:cs="Times New Roman"/>
                <w:b w:val="0"/>
                <w:sz w:val="24"/>
                <w:szCs w:val="24"/>
                <w:lang w:bidi="it-IT"/>
              </w:rPr>
            </w:pPr>
            <w:r w:rsidRPr="00517354">
              <w:rPr>
                <w:rFonts w:cs="Times New Roman"/>
                <w:b w:val="0"/>
                <w:sz w:val="24"/>
                <w:szCs w:val="24"/>
                <w:lang w:bidi="it-IT"/>
              </w:rPr>
              <w:t>Provvedimenti e/o notizie provenienti da organi di polizia giudiziaria, o da qualsiasi altra autorità, dai quali si evinca lo svolgimento di indagini, anche nei confronti di ignoti, per i reati (e gli illeciti amministrativi) rilevanti ai fini della responsabilità amministrativa degli enti e che possano coinvolgere la Società.</w:t>
            </w:r>
          </w:p>
        </w:tc>
        <w:tc>
          <w:tcPr>
            <w:tcW w:w="2976" w:type="dxa"/>
          </w:tcPr>
          <w:p w14:paraId="5B151738"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5328AADD"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5A2FD339" w14:textId="77777777" w:rsidR="00EA5942" w:rsidRDefault="00EA5942" w:rsidP="00B47ABE">
            <w:pPr>
              <w:pStyle w:val="Titolo"/>
              <w:spacing w:line="276" w:lineRule="auto"/>
              <w:ind w:left="-145" w:right="-108"/>
              <w:jc w:val="center"/>
              <w:rPr>
                <w:rFonts w:cs="Times New Roman"/>
                <w:b w:val="0"/>
                <w:sz w:val="24"/>
                <w:szCs w:val="24"/>
                <w:lang w:bidi="it-IT"/>
              </w:rPr>
            </w:pPr>
          </w:p>
          <w:p w14:paraId="77C723F8" w14:textId="77777777" w:rsidR="00EA5942" w:rsidRDefault="00EA5942" w:rsidP="00B47ABE">
            <w:pPr>
              <w:pStyle w:val="Titolo"/>
              <w:spacing w:line="276" w:lineRule="auto"/>
              <w:ind w:left="-145" w:right="-108"/>
              <w:jc w:val="center"/>
              <w:rPr>
                <w:rFonts w:cs="Times New Roman"/>
                <w:b w:val="0"/>
                <w:sz w:val="24"/>
                <w:szCs w:val="24"/>
                <w:lang w:bidi="it-IT"/>
              </w:rPr>
            </w:pPr>
          </w:p>
          <w:p w14:paraId="2DBBE15F" w14:textId="77777777" w:rsidR="00EA5942" w:rsidRPr="00517354" w:rsidRDefault="00EA5942" w:rsidP="00B47ABE">
            <w:pPr>
              <w:pStyle w:val="Titolo"/>
              <w:spacing w:line="276" w:lineRule="auto"/>
              <w:ind w:left="-145" w:right="-108"/>
              <w:jc w:val="center"/>
              <w:rPr>
                <w:rFonts w:cs="Times New Roman"/>
                <w:b w:val="0"/>
                <w:sz w:val="24"/>
                <w:szCs w:val="24"/>
                <w:lang w:bidi="it-IT"/>
              </w:rPr>
            </w:pPr>
            <w:r w:rsidRPr="00517354">
              <w:rPr>
                <w:rFonts w:cs="Times New Roman"/>
                <w:b w:val="0"/>
                <w:sz w:val="24"/>
                <w:szCs w:val="24"/>
                <w:lang w:bidi="it-IT"/>
              </w:rPr>
              <w:t>Destinatari interessati</w:t>
            </w:r>
          </w:p>
        </w:tc>
        <w:tc>
          <w:tcPr>
            <w:tcW w:w="2976" w:type="dxa"/>
          </w:tcPr>
          <w:p w14:paraId="1BC1D228" w14:textId="77777777" w:rsidR="00EA5942" w:rsidRDefault="00EA5942" w:rsidP="00B47ABE">
            <w:pPr>
              <w:pStyle w:val="Titolo"/>
              <w:spacing w:line="276" w:lineRule="auto"/>
              <w:ind w:left="-145" w:right="-108"/>
              <w:jc w:val="center"/>
              <w:rPr>
                <w:rFonts w:cs="Times New Roman"/>
                <w:b w:val="0"/>
                <w:sz w:val="24"/>
                <w:szCs w:val="24"/>
                <w:lang w:bidi="it-IT"/>
              </w:rPr>
            </w:pPr>
          </w:p>
          <w:p w14:paraId="75A7F76F" w14:textId="77777777" w:rsidR="00EA5942" w:rsidRDefault="00EA5942" w:rsidP="00B47ABE">
            <w:pPr>
              <w:pStyle w:val="Titolo"/>
              <w:spacing w:line="276" w:lineRule="auto"/>
              <w:ind w:left="-145" w:right="-108"/>
              <w:jc w:val="center"/>
              <w:rPr>
                <w:rFonts w:cs="Times New Roman"/>
                <w:b w:val="0"/>
                <w:sz w:val="24"/>
                <w:szCs w:val="24"/>
                <w:lang w:bidi="it-IT"/>
              </w:rPr>
            </w:pPr>
          </w:p>
          <w:p w14:paraId="47CC524A" w14:textId="77777777" w:rsidR="00EA5942" w:rsidRDefault="00EA5942" w:rsidP="00B47ABE">
            <w:pPr>
              <w:pStyle w:val="Titolo"/>
              <w:spacing w:line="276" w:lineRule="auto"/>
              <w:ind w:left="-145" w:right="-108"/>
              <w:jc w:val="center"/>
              <w:rPr>
                <w:rFonts w:cs="Times New Roman"/>
                <w:b w:val="0"/>
                <w:sz w:val="24"/>
                <w:szCs w:val="24"/>
                <w:lang w:bidi="it-IT"/>
              </w:rPr>
            </w:pPr>
          </w:p>
          <w:p w14:paraId="047DA931" w14:textId="77777777" w:rsidR="00EA5942" w:rsidRDefault="00EA5942" w:rsidP="00B47ABE">
            <w:pPr>
              <w:pStyle w:val="Titolo"/>
              <w:spacing w:line="276" w:lineRule="auto"/>
              <w:ind w:left="-145" w:right="-108"/>
              <w:jc w:val="center"/>
              <w:rPr>
                <w:rFonts w:cs="Times New Roman"/>
                <w:b w:val="0"/>
                <w:sz w:val="24"/>
                <w:szCs w:val="24"/>
                <w:lang w:bidi="it-IT"/>
              </w:rPr>
            </w:pPr>
          </w:p>
          <w:p w14:paraId="63D07B24" w14:textId="77777777" w:rsidR="00EA5942" w:rsidRPr="00517354" w:rsidRDefault="00EA594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Tempestivamente (entro 5 giorni lavorativi)</w:t>
            </w:r>
          </w:p>
        </w:tc>
      </w:tr>
      <w:tr w:rsidR="00EA5942" w:rsidRPr="00517354" w14:paraId="0D3917D6" w14:textId="77777777" w:rsidTr="00336D46">
        <w:trPr>
          <w:trHeight w:val="1617"/>
        </w:trPr>
        <w:tc>
          <w:tcPr>
            <w:tcW w:w="3791" w:type="dxa"/>
          </w:tcPr>
          <w:p w14:paraId="353C19C4" w14:textId="77777777" w:rsidR="00EA5942" w:rsidRPr="00517354" w:rsidRDefault="00EA5942" w:rsidP="00781E48">
            <w:pPr>
              <w:pStyle w:val="Titolo"/>
              <w:numPr>
                <w:ilvl w:val="0"/>
                <w:numId w:val="44"/>
              </w:numPr>
              <w:spacing w:line="276" w:lineRule="auto"/>
              <w:ind w:right="-71"/>
              <w:jc w:val="both"/>
              <w:rPr>
                <w:rFonts w:cs="Times New Roman"/>
                <w:b w:val="0"/>
                <w:sz w:val="24"/>
                <w:szCs w:val="24"/>
                <w:lang w:bidi="it-IT"/>
              </w:rPr>
            </w:pPr>
            <w:r w:rsidRPr="00517354">
              <w:rPr>
                <w:rFonts w:cs="Times New Roman"/>
                <w:b w:val="0"/>
                <w:sz w:val="24"/>
                <w:szCs w:val="24"/>
                <w:lang w:bidi="it-IT"/>
              </w:rPr>
              <w:lastRenderedPageBreak/>
              <w:t>Le richieste di assistenza legale inoltrate dai dipendenti in caso di avvio di procedimento giudiziario nei loro confronti ed in relazione ai reati rilevanti ai fini della responsabilità amministrativa degli enti, salvo espresso divieto dell’autorità giudiziaria.</w:t>
            </w:r>
          </w:p>
        </w:tc>
        <w:tc>
          <w:tcPr>
            <w:tcW w:w="2976" w:type="dxa"/>
          </w:tcPr>
          <w:p w14:paraId="5DB55263"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1026862C" w14:textId="77777777" w:rsidR="00EA5942" w:rsidRDefault="00EA5942" w:rsidP="00781E48">
            <w:pPr>
              <w:pStyle w:val="Titolo"/>
              <w:spacing w:line="276" w:lineRule="auto"/>
              <w:ind w:left="-145" w:right="-108"/>
              <w:jc w:val="center"/>
              <w:rPr>
                <w:rFonts w:cs="Times New Roman"/>
                <w:b w:val="0"/>
                <w:sz w:val="24"/>
                <w:szCs w:val="24"/>
                <w:lang w:bidi="it-IT"/>
              </w:rPr>
            </w:pPr>
          </w:p>
          <w:p w14:paraId="30F5F02C" w14:textId="77777777" w:rsidR="00EA5942" w:rsidRDefault="00EA5942" w:rsidP="00781E48">
            <w:pPr>
              <w:pStyle w:val="Titolo"/>
              <w:spacing w:line="276" w:lineRule="auto"/>
              <w:ind w:left="-145" w:right="-108"/>
              <w:jc w:val="center"/>
              <w:rPr>
                <w:rFonts w:cs="Times New Roman"/>
                <w:b w:val="0"/>
                <w:sz w:val="24"/>
                <w:szCs w:val="24"/>
                <w:lang w:bidi="it-IT"/>
              </w:rPr>
            </w:pPr>
          </w:p>
          <w:p w14:paraId="63103E14" w14:textId="77777777" w:rsidR="00EA5942" w:rsidRPr="00517354" w:rsidRDefault="00EA5942" w:rsidP="00781E48">
            <w:pPr>
              <w:pStyle w:val="Titolo"/>
              <w:spacing w:line="276" w:lineRule="auto"/>
              <w:ind w:left="-145" w:right="-108"/>
              <w:jc w:val="center"/>
              <w:rPr>
                <w:rFonts w:cs="Times New Roman"/>
                <w:b w:val="0"/>
                <w:sz w:val="24"/>
                <w:szCs w:val="24"/>
                <w:lang w:bidi="it-IT"/>
              </w:rPr>
            </w:pPr>
            <w:r w:rsidRPr="00517354">
              <w:rPr>
                <w:rFonts w:cs="Times New Roman"/>
                <w:b w:val="0"/>
                <w:sz w:val="24"/>
                <w:szCs w:val="24"/>
                <w:lang w:bidi="it-IT"/>
              </w:rPr>
              <w:t>Destinatari interessati</w:t>
            </w:r>
          </w:p>
        </w:tc>
        <w:tc>
          <w:tcPr>
            <w:tcW w:w="2976" w:type="dxa"/>
          </w:tcPr>
          <w:p w14:paraId="012A71C4" w14:textId="77777777" w:rsidR="00EA5942" w:rsidRDefault="00EA5942" w:rsidP="00B47ABE">
            <w:pPr>
              <w:pStyle w:val="Titolo"/>
              <w:spacing w:line="276" w:lineRule="auto"/>
              <w:ind w:left="-145" w:right="-108"/>
              <w:jc w:val="center"/>
              <w:rPr>
                <w:rFonts w:cs="Times New Roman"/>
                <w:b w:val="0"/>
                <w:sz w:val="24"/>
                <w:szCs w:val="24"/>
                <w:lang w:bidi="it-IT"/>
              </w:rPr>
            </w:pPr>
          </w:p>
          <w:p w14:paraId="545B2047" w14:textId="77777777" w:rsidR="00157BB2" w:rsidRDefault="00157BB2" w:rsidP="00B47ABE">
            <w:pPr>
              <w:pStyle w:val="Titolo"/>
              <w:spacing w:line="276" w:lineRule="auto"/>
              <w:ind w:left="-145" w:right="-108"/>
              <w:jc w:val="center"/>
              <w:rPr>
                <w:rFonts w:cs="Times New Roman"/>
                <w:b w:val="0"/>
                <w:sz w:val="24"/>
                <w:szCs w:val="24"/>
                <w:lang w:bidi="it-IT"/>
              </w:rPr>
            </w:pPr>
          </w:p>
          <w:p w14:paraId="46F226D9" w14:textId="77777777" w:rsidR="00157BB2" w:rsidRDefault="00157BB2" w:rsidP="00B47ABE">
            <w:pPr>
              <w:pStyle w:val="Titolo"/>
              <w:spacing w:line="276" w:lineRule="auto"/>
              <w:ind w:left="-145" w:right="-108"/>
              <w:jc w:val="center"/>
              <w:rPr>
                <w:rFonts w:cs="Times New Roman"/>
                <w:b w:val="0"/>
                <w:sz w:val="24"/>
                <w:szCs w:val="24"/>
                <w:lang w:bidi="it-IT"/>
              </w:rPr>
            </w:pPr>
          </w:p>
          <w:p w14:paraId="52C93D14" w14:textId="77777777" w:rsidR="00157BB2" w:rsidRPr="00517354" w:rsidRDefault="00157BB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Tempestivamente (entro 5 giorni lavorativi)</w:t>
            </w:r>
          </w:p>
        </w:tc>
      </w:tr>
      <w:tr w:rsidR="00EA5942" w:rsidRPr="00517354" w14:paraId="6DCC5A05" w14:textId="77777777" w:rsidTr="00336D46">
        <w:trPr>
          <w:trHeight w:val="1325"/>
        </w:trPr>
        <w:tc>
          <w:tcPr>
            <w:tcW w:w="3791" w:type="dxa"/>
            <w:tcBorders>
              <w:top w:val="single" w:sz="4" w:space="0" w:color="000000"/>
              <w:left w:val="single" w:sz="4" w:space="0" w:color="000000"/>
              <w:bottom w:val="single" w:sz="4" w:space="0" w:color="000000"/>
              <w:right w:val="single" w:sz="4" w:space="0" w:color="000000"/>
            </w:tcBorders>
          </w:tcPr>
          <w:p w14:paraId="625431F9" w14:textId="77777777" w:rsidR="00EA5942" w:rsidRPr="00517354" w:rsidRDefault="00EA5942" w:rsidP="00157BB2">
            <w:pPr>
              <w:pStyle w:val="Titolo"/>
              <w:numPr>
                <w:ilvl w:val="0"/>
                <w:numId w:val="52"/>
              </w:numPr>
              <w:spacing w:line="276" w:lineRule="auto"/>
              <w:ind w:right="-71"/>
              <w:jc w:val="both"/>
              <w:rPr>
                <w:rFonts w:cs="Times New Roman"/>
                <w:b w:val="0"/>
                <w:sz w:val="24"/>
                <w:szCs w:val="24"/>
                <w:lang w:bidi="it-IT"/>
              </w:rPr>
            </w:pPr>
            <w:r w:rsidRPr="00517354">
              <w:rPr>
                <w:rFonts w:cs="Times New Roman"/>
                <w:b w:val="0"/>
                <w:sz w:val="24"/>
                <w:szCs w:val="24"/>
                <w:lang w:bidi="it-IT"/>
              </w:rPr>
              <w:t>Le notizie relative ai procedimenti disciplinari svolti in violazione del Codice Etico o del Modello Organizzativo, alle eventuali sanzioni irrogate (ivi compresi i provvedimenti assunti verso i dipendenti), ovvero dei provvedimenti di archiviazione di tali procedimenti con le relative motivazioni.</w:t>
            </w:r>
          </w:p>
        </w:tc>
        <w:tc>
          <w:tcPr>
            <w:tcW w:w="2976" w:type="dxa"/>
            <w:tcBorders>
              <w:top w:val="single" w:sz="4" w:space="0" w:color="000000"/>
              <w:left w:val="single" w:sz="4" w:space="0" w:color="000000"/>
              <w:bottom w:val="single" w:sz="4" w:space="0" w:color="000000"/>
              <w:right w:val="single" w:sz="4" w:space="0" w:color="000000"/>
            </w:tcBorders>
          </w:tcPr>
          <w:p w14:paraId="530E175D"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5EA338EE"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36CBDCC0" w14:textId="77777777" w:rsidR="00157BB2" w:rsidRDefault="00157BB2" w:rsidP="00B47ABE">
            <w:pPr>
              <w:pStyle w:val="Titolo"/>
              <w:spacing w:line="276" w:lineRule="auto"/>
              <w:ind w:left="-145" w:right="-108"/>
              <w:jc w:val="center"/>
              <w:rPr>
                <w:rFonts w:cs="Times New Roman"/>
                <w:b w:val="0"/>
                <w:sz w:val="24"/>
                <w:szCs w:val="24"/>
                <w:lang w:bidi="it-IT"/>
              </w:rPr>
            </w:pPr>
          </w:p>
          <w:p w14:paraId="51A2D9AD" w14:textId="77777777" w:rsidR="00EA5942" w:rsidRPr="00517354" w:rsidRDefault="00157BB2" w:rsidP="00157BB2">
            <w:pPr>
              <w:pStyle w:val="Titolo"/>
              <w:spacing w:line="276" w:lineRule="auto"/>
              <w:ind w:left="-145" w:right="-108"/>
              <w:jc w:val="center"/>
              <w:rPr>
                <w:rFonts w:cs="Times New Roman"/>
                <w:b w:val="0"/>
                <w:sz w:val="24"/>
                <w:szCs w:val="24"/>
                <w:lang w:bidi="it-IT"/>
              </w:rPr>
            </w:pPr>
            <w:r>
              <w:rPr>
                <w:rFonts w:cs="Times New Roman"/>
                <w:b w:val="0"/>
                <w:sz w:val="24"/>
                <w:szCs w:val="24"/>
                <w:lang w:bidi="it-IT"/>
              </w:rPr>
              <w:t>Destinatari interessati</w:t>
            </w:r>
          </w:p>
        </w:tc>
        <w:tc>
          <w:tcPr>
            <w:tcW w:w="2976" w:type="dxa"/>
            <w:tcBorders>
              <w:top w:val="single" w:sz="4" w:space="0" w:color="000000"/>
              <w:left w:val="single" w:sz="4" w:space="0" w:color="000000"/>
              <w:bottom w:val="single" w:sz="4" w:space="0" w:color="000000"/>
              <w:right w:val="single" w:sz="4" w:space="0" w:color="000000"/>
            </w:tcBorders>
          </w:tcPr>
          <w:p w14:paraId="6F859251" w14:textId="77777777" w:rsidR="00157BB2" w:rsidRDefault="00157BB2" w:rsidP="00B47ABE">
            <w:pPr>
              <w:pStyle w:val="Titolo"/>
              <w:spacing w:line="276" w:lineRule="auto"/>
              <w:ind w:left="-145" w:right="-108"/>
              <w:jc w:val="center"/>
              <w:rPr>
                <w:rFonts w:cs="Times New Roman"/>
                <w:b w:val="0"/>
                <w:sz w:val="24"/>
                <w:szCs w:val="24"/>
                <w:lang w:bidi="it-IT"/>
              </w:rPr>
            </w:pPr>
          </w:p>
          <w:p w14:paraId="724B30C6" w14:textId="77777777" w:rsidR="00157BB2" w:rsidRDefault="00157BB2" w:rsidP="00B47ABE">
            <w:pPr>
              <w:pStyle w:val="Titolo"/>
              <w:spacing w:line="276" w:lineRule="auto"/>
              <w:ind w:left="-145" w:right="-108"/>
              <w:jc w:val="center"/>
              <w:rPr>
                <w:rFonts w:cs="Times New Roman"/>
                <w:b w:val="0"/>
                <w:sz w:val="24"/>
                <w:szCs w:val="24"/>
                <w:lang w:bidi="it-IT"/>
              </w:rPr>
            </w:pPr>
          </w:p>
          <w:p w14:paraId="499B05CE" w14:textId="77777777" w:rsidR="00157BB2" w:rsidRDefault="00157BB2" w:rsidP="00B47ABE">
            <w:pPr>
              <w:pStyle w:val="Titolo"/>
              <w:spacing w:line="276" w:lineRule="auto"/>
              <w:ind w:left="-145" w:right="-108"/>
              <w:jc w:val="center"/>
              <w:rPr>
                <w:rFonts w:cs="Times New Roman"/>
                <w:b w:val="0"/>
                <w:sz w:val="24"/>
                <w:szCs w:val="24"/>
                <w:lang w:bidi="it-IT"/>
              </w:rPr>
            </w:pPr>
          </w:p>
          <w:p w14:paraId="5B3A7CA3" w14:textId="77777777" w:rsidR="00EA5942" w:rsidRPr="00517354" w:rsidRDefault="00157BB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Tempestivamente (entro 5 giorni lavorativi)</w:t>
            </w:r>
          </w:p>
        </w:tc>
      </w:tr>
      <w:tr w:rsidR="00EA5942" w:rsidRPr="00517354" w14:paraId="4B9D5BDC" w14:textId="77777777" w:rsidTr="00336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5"/>
        </w:trPr>
        <w:tc>
          <w:tcPr>
            <w:tcW w:w="3791" w:type="dxa"/>
            <w:tcBorders>
              <w:top w:val="single" w:sz="4" w:space="0" w:color="000000"/>
              <w:left w:val="single" w:sz="4" w:space="0" w:color="000000"/>
              <w:bottom w:val="single" w:sz="4" w:space="0" w:color="000000"/>
              <w:right w:val="single" w:sz="4" w:space="0" w:color="000000"/>
            </w:tcBorders>
          </w:tcPr>
          <w:p w14:paraId="53A665BB" w14:textId="77777777" w:rsidR="00EA5942" w:rsidRPr="00517354" w:rsidRDefault="00EA5942" w:rsidP="00781E48">
            <w:pPr>
              <w:pStyle w:val="Titolo"/>
              <w:numPr>
                <w:ilvl w:val="0"/>
                <w:numId w:val="51"/>
              </w:numPr>
              <w:spacing w:line="276" w:lineRule="auto"/>
              <w:ind w:right="-71"/>
              <w:jc w:val="both"/>
              <w:rPr>
                <w:rFonts w:cs="Times New Roman"/>
                <w:b w:val="0"/>
                <w:sz w:val="24"/>
                <w:szCs w:val="24"/>
                <w:lang w:bidi="it-IT"/>
              </w:rPr>
            </w:pPr>
            <w:r w:rsidRPr="00517354">
              <w:rPr>
                <w:rFonts w:cs="Times New Roman"/>
                <w:b w:val="0"/>
                <w:sz w:val="24"/>
                <w:szCs w:val="24"/>
                <w:lang w:bidi="it-IT"/>
              </w:rPr>
              <w:t>Nuove assunzioni/cessazioni di personale che rivesta l’incarico di Responsabile di funzione o che gestisca contante in ambito lavorativo.</w:t>
            </w:r>
          </w:p>
        </w:tc>
        <w:tc>
          <w:tcPr>
            <w:tcW w:w="2976" w:type="dxa"/>
            <w:tcBorders>
              <w:top w:val="single" w:sz="4" w:space="0" w:color="000000"/>
              <w:left w:val="single" w:sz="4" w:space="0" w:color="000000"/>
              <w:bottom w:val="single" w:sz="4" w:space="0" w:color="000000"/>
              <w:right w:val="single" w:sz="4" w:space="0" w:color="000000"/>
            </w:tcBorders>
          </w:tcPr>
          <w:p w14:paraId="319990C6"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6B53CD99" w14:textId="77777777" w:rsidR="00157BB2" w:rsidRDefault="00157BB2" w:rsidP="00B47ABE">
            <w:pPr>
              <w:pStyle w:val="Titolo"/>
              <w:spacing w:line="276" w:lineRule="auto"/>
              <w:ind w:left="-145" w:right="-108"/>
              <w:jc w:val="center"/>
              <w:rPr>
                <w:rFonts w:cs="Times New Roman"/>
                <w:b w:val="0"/>
                <w:sz w:val="24"/>
                <w:szCs w:val="24"/>
                <w:lang w:bidi="it-IT"/>
              </w:rPr>
            </w:pPr>
          </w:p>
          <w:p w14:paraId="09036657" w14:textId="2071D108" w:rsidR="00EA5942" w:rsidRPr="00517354" w:rsidRDefault="001E20FB"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Responsabile del personale</w:t>
            </w:r>
          </w:p>
        </w:tc>
        <w:tc>
          <w:tcPr>
            <w:tcW w:w="2976" w:type="dxa"/>
            <w:tcBorders>
              <w:top w:val="single" w:sz="4" w:space="0" w:color="000000"/>
              <w:left w:val="single" w:sz="4" w:space="0" w:color="000000"/>
              <w:bottom w:val="single" w:sz="4" w:space="0" w:color="000000"/>
              <w:right w:val="single" w:sz="4" w:space="0" w:color="000000"/>
            </w:tcBorders>
          </w:tcPr>
          <w:p w14:paraId="6279BF8A" w14:textId="77777777" w:rsidR="00EA5942" w:rsidRDefault="00EA5942" w:rsidP="00B47ABE">
            <w:pPr>
              <w:pStyle w:val="Titolo"/>
              <w:spacing w:line="276" w:lineRule="auto"/>
              <w:ind w:left="-145" w:right="-108"/>
              <w:jc w:val="center"/>
              <w:rPr>
                <w:rFonts w:cs="Times New Roman"/>
                <w:b w:val="0"/>
                <w:sz w:val="24"/>
                <w:szCs w:val="24"/>
                <w:lang w:bidi="it-IT"/>
              </w:rPr>
            </w:pPr>
          </w:p>
          <w:p w14:paraId="73B60A37" w14:textId="77777777" w:rsidR="00157BB2" w:rsidRDefault="00157BB2" w:rsidP="00B47ABE">
            <w:pPr>
              <w:pStyle w:val="Titolo"/>
              <w:spacing w:line="276" w:lineRule="auto"/>
              <w:ind w:left="-145" w:right="-108"/>
              <w:jc w:val="center"/>
              <w:rPr>
                <w:rFonts w:cs="Times New Roman"/>
                <w:b w:val="0"/>
                <w:sz w:val="24"/>
                <w:szCs w:val="24"/>
                <w:lang w:bidi="it-IT"/>
              </w:rPr>
            </w:pPr>
          </w:p>
          <w:p w14:paraId="29B2CE34" w14:textId="77777777" w:rsidR="00157BB2" w:rsidRPr="00517354" w:rsidRDefault="00157BB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Tempestivamente (entro 5 giorni lavorativi)</w:t>
            </w:r>
          </w:p>
        </w:tc>
      </w:tr>
      <w:tr w:rsidR="00EA5942" w:rsidRPr="00517354" w14:paraId="5582F645" w14:textId="77777777" w:rsidTr="00336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90"/>
        </w:trPr>
        <w:tc>
          <w:tcPr>
            <w:tcW w:w="3791" w:type="dxa"/>
            <w:tcBorders>
              <w:top w:val="single" w:sz="4" w:space="0" w:color="000000"/>
              <w:left w:val="single" w:sz="4" w:space="0" w:color="000000"/>
              <w:bottom w:val="single" w:sz="4" w:space="0" w:color="000000"/>
              <w:right w:val="single" w:sz="4" w:space="0" w:color="000000"/>
            </w:tcBorders>
          </w:tcPr>
          <w:p w14:paraId="6ED9DEE3" w14:textId="77777777" w:rsidR="00EA5942" w:rsidRPr="00517354" w:rsidRDefault="00EA5942" w:rsidP="00157BB2">
            <w:pPr>
              <w:pStyle w:val="Titolo"/>
              <w:numPr>
                <w:ilvl w:val="0"/>
                <w:numId w:val="50"/>
              </w:numPr>
              <w:spacing w:line="276" w:lineRule="auto"/>
              <w:ind w:right="-71"/>
              <w:jc w:val="both"/>
              <w:rPr>
                <w:rFonts w:cs="Times New Roman"/>
                <w:b w:val="0"/>
                <w:sz w:val="24"/>
                <w:szCs w:val="24"/>
                <w:lang w:bidi="it-IT"/>
              </w:rPr>
            </w:pPr>
            <w:r w:rsidRPr="00517354">
              <w:rPr>
                <w:rFonts w:cs="Times New Roman"/>
                <w:b w:val="0"/>
                <w:sz w:val="24"/>
                <w:szCs w:val="24"/>
                <w:lang w:bidi="it-IT"/>
              </w:rPr>
              <w:t>Variazione assetto societario, delle attività/mercati aziendali o significative variazioni della struttura organizzativa.</w:t>
            </w:r>
          </w:p>
        </w:tc>
        <w:tc>
          <w:tcPr>
            <w:tcW w:w="2976" w:type="dxa"/>
            <w:tcBorders>
              <w:top w:val="single" w:sz="4" w:space="0" w:color="000000"/>
              <w:left w:val="single" w:sz="4" w:space="0" w:color="000000"/>
              <w:bottom w:val="single" w:sz="4" w:space="0" w:color="000000"/>
              <w:right w:val="single" w:sz="4" w:space="0" w:color="000000"/>
            </w:tcBorders>
          </w:tcPr>
          <w:p w14:paraId="37488DBF"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4A4F0236" w14:textId="25182A61" w:rsidR="00EA5942" w:rsidRPr="00517354" w:rsidRDefault="00157BB2" w:rsidP="001E20FB">
            <w:pPr>
              <w:pStyle w:val="Titolo"/>
              <w:spacing w:line="276" w:lineRule="auto"/>
              <w:ind w:left="-145" w:right="-108"/>
              <w:jc w:val="center"/>
              <w:rPr>
                <w:rFonts w:cs="Times New Roman"/>
                <w:b w:val="0"/>
                <w:sz w:val="24"/>
                <w:szCs w:val="24"/>
                <w:lang w:bidi="it-IT"/>
              </w:rPr>
            </w:pPr>
            <w:r>
              <w:rPr>
                <w:rFonts w:cs="Times New Roman"/>
                <w:b w:val="0"/>
                <w:sz w:val="24"/>
                <w:szCs w:val="24"/>
                <w:lang w:bidi="it-IT"/>
              </w:rPr>
              <w:t>Amministratore Unico</w:t>
            </w:r>
          </w:p>
        </w:tc>
        <w:tc>
          <w:tcPr>
            <w:tcW w:w="2976" w:type="dxa"/>
            <w:tcBorders>
              <w:top w:val="single" w:sz="4" w:space="0" w:color="000000"/>
              <w:left w:val="single" w:sz="4" w:space="0" w:color="000000"/>
              <w:bottom w:val="single" w:sz="4" w:space="0" w:color="000000"/>
              <w:right w:val="single" w:sz="4" w:space="0" w:color="000000"/>
            </w:tcBorders>
          </w:tcPr>
          <w:p w14:paraId="5414A490" w14:textId="77777777" w:rsidR="00EA5942" w:rsidRDefault="00EA5942" w:rsidP="00B47ABE">
            <w:pPr>
              <w:pStyle w:val="Titolo"/>
              <w:spacing w:line="276" w:lineRule="auto"/>
              <w:ind w:left="-145" w:right="-108"/>
              <w:jc w:val="center"/>
              <w:rPr>
                <w:rFonts w:cs="Times New Roman"/>
                <w:b w:val="0"/>
                <w:sz w:val="24"/>
                <w:szCs w:val="24"/>
                <w:lang w:bidi="it-IT"/>
              </w:rPr>
            </w:pPr>
          </w:p>
          <w:p w14:paraId="36FA0513" w14:textId="77777777" w:rsidR="00157BB2" w:rsidRDefault="00157BB2" w:rsidP="00B47ABE">
            <w:pPr>
              <w:pStyle w:val="Titolo"/>
              <w:spacing w:line="276" w:lineRule="auto"/>
              <w:ind w:left="-145" w:right="-108"/>
              <w:jc w:val="center"/>
              <w:rPr>
                <w:rFonts w:cs="Times New Roman"/>
                <w:b w:val="0"/>
                <w:sz w:val="24"/>
                <w:szCs w:val="24"/>
                <w:lang w:bidi="it-IT"/>
              </w:rPr>
            </w:pPr>
          </w:p>
          <w:p w14:paraId="30A17ECC" w14:textId="77777777" w:rsidR="00157BB2" w:rsidRDefault="00157BB2"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Occasionalmente</w:t>
            </w:r>
          </w:p>
          <w:p w14:paraId="3E8A2A3B" w14:textId="77777777" w:rsidR="00157BB2" w:rsidRPr="00517354" w:rsidRDefault="00157BB2" w:rsidP="00B47ABE">
            <w:pPr>
              <w:pStyle w:val="Titolo"/>
              <w:spacing w:line="276" w:lineRule="auto"/>
              <w:ind w:left="-145" w:right="-108"/>
              <w:jc w:val="center"/>
              <w:rPr>
                <w:rFonts w:cs="Times New Roman"/>
                <w:b w:val="0"/>
                <w:sz w:val="24"/>
                <w:szCs w:val="24"/>
                <w:lang w:bidi="it-IT"/>
              </w:rPr>
            </w:pPr>
          </w:p>
        </w:tc>
      </w:tr>
      <w:tr w:rsidR="00EA5942" w:rsidRPr="00517354" w14:paraId="0E82BB5D" w14:textId="77777777" w:rsidTr="00336D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5"/>
        </w:trPr>
        <w:tc>
          <w:tcPr>
            <w:tcW w:w="3791" w:type="dxa"/>
            <w:tcBorders>
              <w:top w:val="single" w:sz="4" w:space="0" w:color="000000"/>
              <w:left w:val="single" w:sz="4" w:space="0" w:color="000000"/>
              <w:bottom w:val="single" w:sz="4" w:space="0" w:color="000000"/>
              <w:right w:val="single" w:sz="4" w:space="0" w:color="000000"/>
            </w:tcBorders>
          </w:tcPr>
          <w:p w14:paraId="1C2E90EE" w14:textId="77777777" w:rsidR="00EA5942" w:rsidRPr="00517354" w:rsidRDefault="00EA5942" w:rsidP="00781E48">
            <w:pPr>
              <w:pStyle w:val="Titolo"/>
              <w:numPr>
                <w:ilvl w:val="0"/>
                <w:numId w:val="49"/>
              </w:numPr>
              <w:spacing w:line="276" w:lineRule="auto"/>
              <w:ind w:right="-71"/>
              <w:jc w:val="both"/>
              <w:rPr>
                <w:rFonts w:cs="Times New Roman"/>
                <w:b w:val="0"/>
                <w:sz w:val="24"/>
                <w:szCs w:val="24"/>
                <w:lang w:bidi="it-IT"/>
              </w:rPr>
            </w:pPr>
            <w:r w:rsidRPr="00517354">
              <w:rPr>
                <w:rFonts w:cs="Times New Roman"/>
                <w:b w:val="0"/>
                <w:sz w:val="24"/>
                <w:szCs w:val="24"/>
                <w:lang w:bidi="it-IT"/>
              </w:rPr>
              <w:t>Ogni altra informazione che, sebbene non ricompresa nell’elenco che precede, risulti rilevante ai fini di una corretta e completa attività di vigilanza ed aggiornamento del Modello.</w:t>
            </w:r>
          </w:p>
        </w:tc>
        <w:tc>
          <w:tcPr>
            <w:tcW w:w="2976" w:type="dxa"/>
            <w:tcBorders>
              <w:top w:val="single" w:sz="4" w:space="0" w:color="000000"/>
              <w:left w:val="single" w:sz="4" w:space="0" w:color="000000"/>
              <w:bottom w:val="single" w:sz="4" w:space="0" w:color="000000"/>
              <w:right w:val="single" w:sz="4" w:space="0" w:color="000000"/>
            </w:tcBorders>
          </w:tcPr>
          <w:p w14:paraId="417AC876" w14:textId="77777777" w:rsidR="00EA5942" w:rsidRPr="00517354" w:rsidRDefault="00EA5942" w:rsidP="00B47ABE">
            <w:pPr>
              <w:pStyle w:val="Titolo"/>
              <w:spacing w:line="276" w:lineRule="auto"/>
              <w:ind w:left="-145" w:right="-108"/>
              <w:jc w:val="center"/>
              <w:rPr>
                <w:rFonts w:cs="Times New Roman"/>
                <w:b w:val="0"/>
                <w:sz w:val="24"/>
                <w:szCs w:val="24"/>
                <w:lang w:bidi="it-IT"/>
              </w:rPr>
            </w:pPr>
          </w:p>
          <w:p w14:paraId="1E693415" w14:textId="77777777" w:rsidR="00C91250" w:rsidRDefault="00C91250" w:rsidP="00B47ABE">
            <w:pPr>
              <w:pStyle w:val="Titolo"/>
              <w:spacing w:line="276" w:lineRule="auto"/>
              <w:ind w:left="-145" w:right="-108"/>
              <w:jc w:val="center"/>
              <w:rPr>
                <w:rFonts w:cs="Times New Roman"/>
                <w:b w:val="0"/>
                <w:sz w:val="24"/>
                <w:szCs w:val="24"/>
                <w:lang w:bidi="it-IT"/>
              </w:rPr>
            </w:pPr>
          </w:p>
          <w:p w14:paraId="44FFBB9B" w14:textId="77777777" w:rsidR="00EA5942" w:rsidRPr="00517354" w:rsidRDefault="00EA5942" w:rsidP="00B47ABE">
            <w:pPr>
              <w:pStyle w:val="Titolo"/>
              <w:spacing w:line="276" w:lineRule="auto"/>
              <w:ind w:left="-145" w:right="-108"/>
              <w:jc w:val="center"/>
              <w:rPr>
                <w:rFonts w:cs="Times New Roman"/>
                <w:b w:val="0"/>
                <w:sz w:val="24"/>
                <w:szCs w:val="24"/>
                <w:lang w:bidi="it-IT"/>
              </w:rPr>
            </w:pPr>
            <w:r w:rsidRPr="00517354">
              <w:rPr>
                <w:rFonts w:cs="Times New Roman"/>
                <w:b w:val="0"/>
                <w:sz w:val="24"/>
                <w:szCs w:val="24"/>
                <w:lang w:bidi="it-IT"/>
              </w:rPr>
              <w:t>Destinatari interessati</w:t>
            </w:r>
          </w:p>
        </w:tc>
        <w:tc>
          <w:tcPr>
            <w:tcW w:w="2976" w:type="dxa"/>
            <w:tcBorders>
              <w:top w:val="single" w:sz="4" w:space="0" w:color="000000"/>
              <w:left w:val="single" w:sz="4" w:space="0" w:color="000000"/>
              <w:bottom w:val="single" w:sz="4" w:space="0" w:color="000000"/>
              <w:right w:val="single" w:sz="4" w:space="0" w:color="000000"/>
            </w:tcBorders>
          </w:tcPr>
          <w:p w14:paraId="21CD0912" w14:textId="77777777" w:rsidR="00EA5942" w:rsidRDefault="00EA5942" w:rsidP="00B47ABE">
            <w:pPr>
              <w:pStyle w:val="Titolo"/>
              <w:spacing w:line="276" w:lineRule="auto"/>
              <w:ind w:left="-145" w:right="-108"/>
              <w:jc w:val="center"/>
              <w:rPr>
                <w:rFonts w:cs="Times New Roman"/>
                <w:b w:val="0"/>
                <w:sz w:val="24"/>
                <w:szCs w:val="24"/>
                <w:lang w:bidi="it-IT"/>
              </w:rPr>
            </w:pPr>
          </w:p>
          <w:p w14:paraId="51E1B042" w14:textId="77777777" w:rsidR="00C91250" w:rsidRDefault="00C91250" w:rsidP="00B47ABE">
            <w:pPr>
              <w:pStyle w:val="Titolo"/>
              <w:spacing w:line="276" w:lineRule="auto"/>
              <w:ind w:left="-145" w:right="-108"/>
              <w:jc w:val="center"/>
              <w:rPr>
                <w:rFonts w:cs="Times New Roman"/>
                <w:b w:val="0"/>
                <w:sz w:val="24"/>
                <w:szCs w:val="24"/>
                <w:lang w:bidi="it-IT"/>
              </w:rPr>
            </w:pPr>
          </w:p>
          <w:p w14:paraId="5A33C112" w14:textId="77777777" w:rsidR="00C91250" w:rsidRPr="00517354" w:rsidRDefault="00C91250" w:rsidP="00B47ABE">
            <w:pPr>
              <w:pStyle w:val="Titolo"/>
              <w:spacing w:line="276" w:lineRule="auto"/>
              <w:ind w:left="-145" w:right="-108"/>
              <w:jc w:val="center"/>
              <w:rPr>
                <w:rFonts w:cs="Times New Roman"/>
                <w:b w:val="0"/>
                <w:sz w:val="24"/>
                <w:szCs w:val="24"/>
                <w:lang w:bidi="it-IT"/>
              </w:rPr>
            </w:pPr>
            <w:r>
              <w:rPr>
                <w:rFonts w:cs="Times New Roman"/>
                <w:b w:val="0"/>
                <w:sz w:val="24"/>
                <w:szCs w:val="24"/>
                <w:lang w:bidi="it-IT"/>
              </w:rPr>
              <w:t>Tempestivamente (entro 5 giorni lavorativi)</w:t>
            </w:r>
          </w:p>
        </w:tc>
      </w:tr>
    </w:tbl>
    <w:p w14:paraId="485AA0DF" w14:textId="77777777" w:rsidR="00517354" w:rsidRDefault="00517354" w:rsidP="0066328F">
      <w:pPr>
        <w:pStyle w:val="Titolo"/>
        <w:spacing w:line="276" w:lineRule="auto"/>
        <w:ind w:left="567" w:right="754"/>
        <w:jc w:val="both"/>
        <w:rPr>
          <w:rFonts w:cs="Times New Roman"/>
          <w:b w:val="0"/>
          <w:sz w:val="24"/>
          <w:szCs w:val="24"/>
        </w:rPr>
      </w:pPr>
    </w:p>
    <w:p w14:paraId="57DA6CCB" w14:textId="77777777" w:rsidR="00A554CE" w:rsidRDefault="00A554CE">
      <w:pPr>
        <w:rPr>
          <w:sz w:val="24"/>
          <w:szCs w:val="24"/>
        </w:rPr>
      </w:pPr>
    </w:p>
    <w:p w14:paraId="718C8328" w14:textId="506250F0" w:rsidR="004D2D13" w:rsidRPr="00431878" w:rsidRDefault="001E20FB" w:rsidP="004D2D13">
      <w:pPr>
        <w:pStyle w:val="Titolo"/>
        <w:pBdr>
          <w:bottom w:val="single" w:sz="4" w:space="1" w:color="auto"/>
        </w:pBdr>
        <w:spacing w:after="240" w:line="276" w:lineRule="auto"/>
        <w:ind w:left="567" w:right="754"/>
        <w:rPr>
          <w:iCs/>
          <w:sz w:val="28"/>
          <w:szCs w:val="28"/>
        </w:rPr>
      </w:pPr>
      <w:r>
        <w:rPr>
          <w:iCs/>
          <w:sz w:val="28"/>
          <w:szCs w:val="28"/>
        </w:rPr>
        <w:t>4</w:t>
      </w:r>
      <w:r w:rsidR="004D2D13">
        <w:rPr>
          <w:iCs/>
          <w:sz w:val="28"/>
          <w:szCs w:val="28"/>
        </w:rPr>
        <w:t>.6.2 Flussi informativi dall’Organismo di Vigilanza verso la società</w:t>
      </w:r>
    </w:p>
    <w:p w14:paraId="36908673" w14:textId="77777777" w:rsidR="00F77E84" w:rsidRPr="00F77E84" w:rsidRDefault="00F77E84" w:rsidP="00F77E84">
      <w:pPr>
        <w:pStyle w:val="Titolo"/>
        <w:spacing w:after="240" w:line="276" w:lineRule="auto"/>
        <w:ind w:left="567" w:right="754"/>
        <w:jc w:val="both"/>
        <w:rPr>
          <w:rFonts w:cs="Times New Roman"/>
          <w:b w:val="0"/>
          <w:sz w:val="24"/>
          <w:szCs w:val="24"/>
          <w:lang w:bidi="it-IT"/>
        </w:rPr>
      </w:pPr>
      <w:r w:rsidRPr="00F77E84">
        <w:rPr>
          <w:rFonts w:cs="Times New Roman"/>
          <w:b w:val="0"/>
          <w:sz w:val="24"/>
          <w:szCs w:val="24"/>
          <w:lang w:bidi="it-IT"/>
        </w:rPr>
        <w:t>L’OdV deve presentare, con cadenza annuale, una relazione scritta al</w:t>
      </w:r>
      <w:r>
        <w:rPr>
          <w:rFonts w:cs="Times New Roman"/>
          <w:b w:val="0"/>
          <w:sz w:val="24"/>
          <w:szCs w:val="24"/>
          <w:lang w:bidi="it-IT"/>
        </w:rPr>
        <w:t>l’organo Amministrativo</w:t>
      </w:r>
      <w:r w:rsidRPr="00F77E84">
        <w:rPr>
          <w:rFonts w:cs="Times New Roman"/>
          <w:b w:val="0"/>
          <w:sz w:val="24"/>
          <w:szCs w:val="24"/>
          <w:lang w:bidi="it-IT"/>
        </w:rPr>
        <w:t xml:space="preserve"> sulle attività svolte e, in particolare, sui fatti rilevanti e sulle eventuali criticità del Modello emerse nella propria attività di vigilanza.</w:t>
      </w:r>
    </w:p>
    <w:p w14:paraId="6182B96D"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lastRenderedPageBreak/>
        <w:t>La relazione dell’OdV dovrà avere ad oggetto:</w:t>
      </w:r>
    </w:p>
    <w:p w14:paraId="6F1067A8"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la sintesi dell’attività e dei controlli svolti nel corso dell’anno passato;</w:t>
      </w:r>
    </w:p>
    <w:p w14:paraId="636588CC"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eventuali carenze delle procedure operative attuative delle disposizioni del Modello;</w:t>
      </w:r>
    </w:p>
    <w:p w14:paraId="493DE22F"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eventuali nuove aree delle attività della società a rischio di commissione di reati presupposto previsti dal Decreto;</w:t>
      </w:r>
    </w:p>
    <w:p w14:paraId="661B0A60"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la verifica delle segnalazioni ricevute da soggetti esterni o interni che riguardino eventuali violazioni del Modello e i risultati di tali verifiche;</w:t>
      </w:r>
    </w:p>
    <w:p w14:paraId="3669F4E5"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le procedure disciplinari e le eventuali sanzioni richieste ed applicate, inerenti le attività a rischio;</w:t>
      </w:r>
    </w:p>
    <w:p w14:paraId="19E4BDE0"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una valutazione generale del Modello, con eventuali proposte di integrazioni e migliorie di forma e contenuto, sull’effettivo funzionamento dello stesso;</w:t>
      </w:r>
    </w:p>
    <w:p w14:paraId="7754F531" w14:textId="77777777" w:rsidR="00F77E84" w:rsidRPr="00F77E84"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eventuali modifiche del quadro normativo di riferimento;</w:t>
      </w:r>
    </w:p>
    <w:p w14:paraId="114F4932" w14:textId="77777777" w:rsidR="00F77E84" w:rsidRPr="00F77E84" w:rsidRDefault="00F77E84" w:rsidP="00F77E84">
      <w:pPr>
        <w:pStyle w:val="Titolo"/>
        <w:spacing w:after="240" w:line="276" w:lineRule="auto"/>
        <w:ind w:left="567" w:right="754"/>
        <w:jc w:val="both"/>
        <w:rPr>
          <w:rFonts w:cs="Times New Roman"/>
          <w:b w:val="0"/>
          <w:sz w:val="24"/>
          <w:szCs w:val="24"/>
          <w:lang w:bidi="it-IT"/>
        </w:rPr>
      </w:pPr>
      <w:r w:rsidRPr="00F77E84">
        <w:rPr>
          <w:rFonts w:cs="Times New Roman"/>
          <w:b w:val="0"/>
          <w:sz w:val="24"/>
          <w:szCs w:val="24"/>
          <w:lang w:bidi="it-IT"/>
        </w:rPr>
        <w:t>• un rendiconto delle spese sostenute.</w:t>
      </w:r>
    </w:p>
    <w:p w14:paraId="29B7C853" w14:textId="33F7218F" w:rsidR="004D2D13" w:rsidRDefault="00F77E84" w:rsidP="00F77E84">
      <w:pPr>
        <w:pStyle w:val="Titolo"/>
        <w:spacing w:line="276" w:lineRule="auto"/>
        <w:ind w:left="567" w:right="754"/>
        <w:jc w:val="both"/>
        <w:rPr>
          <w:rFonts w:cs="Times New Roman"/>
          <w:b w:val="0"/>
          <w:sz w:val="24"/>
          <w:szCs w:val="24"/>
          <w:lang w:bidi="it-IT"/>
        </w:rPr>
      </w:pPr>
      <w:r w:rsidRPr="00F77E84">
        <w:rPr>
          <w:rFonts w:cs="Times New Roman"/>
          <w:b w:val="0"/>
          <w:sz w:val="24"/>
          <w:szCs w:val="24"/>
          <w:lang w:bidi="it-IT"/>
        </w:rPr>
        <w:t xml:space="preserve">L’OdV deve informare immediatamente, al momento della violazione del Modello, </w:t>
      </w:r>
      <w:r>
        <w:rPr>
          <w:rFonts w:cs="Times New Roman"/>
          <w:b w:val="0"/>
          <w:sz w:val="24"/>
          <w:szCs w:val="24"/>
          <w:lang w:bidi="it-IT"/>
        </w:rPr>
        <w:t>l’Amministratore</w:t>
      </w:r>
      <w:r w:rsidR="001E20FB">
        <w:rPr>
          <w:rFonts w:cs="Times New Roman"/>
          <w:b w:val="0"/>
          <w:sz w:val="24"/>
          <w:szCs w:val="24"/>
          <w:lang w:bidi="it-IT"/>
        </w:rPr>
        <w:t xml:space="preserve"> unico</w:t>
      </w:r>
      <w:r>
        <w:rPr>
          <w:rFonts w:cs="Times New Roman"/>
          <w:b w:val="0"/>
          <w:sz w:val="24"/>
          <w:szCs w:val="24"/>
          <w:lang w:bidi="it-IT"/>
        </w:rPr>
        <w:t xml:space="preserve"> della</w:t>
      </w:r>
      <w:r w:rsidR="001E20FB">
        <w:rPr>
          <w:rFonts w:cs="Times New Roman"/>
          <w:b w:val="0"/>
          <w:sz w:val="24"/>
          <w:szCs w:val="24"/>
          <w:lang w:bidi="it-IT"/>
        </w:rPr>
        <w:t xml:space="preserve"> Multiservizi Marino</w:t>
      </w:r>
      <w:r w:rsidRPr="00F77E84">
        <w:rPr>
          <w:rFonts w:cs="Times New Roman"/>
          <w:b w:val="0"/>
          <w:sz w:val="24"/>
          <w:szCs w:val="24"/>
          <w:lang w:bidi="it-IT"/>
        </w:rPr>
        <w:t>, al quale deve trasmettere, altresì, i verbali di riunione trimestrali.</w:t>
      </w:r>
    </w:p>
    <w:p w14:paraId="0A8CE4BC" w14:textId="77777777" w:rsidR="00F77E84" w:rsidRDefault="00F77E84" w:rsidP="00F77E84">
      <w:pPr>
        <w:pStyle w:val="Titolo"/>
        <w:spacing w:line="276" w:lineRule="auto"/>
        <w:ind w:left="567" w:right="754"/>
        <w:jc w:val="both"/>
        <w:rPr>
          <w:rFonts w:cs="Times New Roman"/>
          <w:b w:val="0"/>
          <w:sz w:val="24"/>
          <w:szCs w:val="24"/>
          <w:lang w:bidi="it-IT"/>
        </w:rPr>
      </w:pPr>
    </w:p>
    <w:p w14:paraId="5A2FA5D6" w14:textId="7816CA62" w:rsidR="00F77E84" w:rsidRPr="00431878" w:rsidRDefault="001E20FB" w:rsidP="00F77E84">
      <w:pPr>
        <w:pStyle w:val="Titolo"/>
        <w:pBdr>
          <w:bottom w:val="single" w:sz="4" w:space="1" w:color="auto"/>
        </w:pBdr>
        <w:spacing w:after="240" w:line="276" w:lineRule="auto"/>
        <w:ind w:left="567" w:right="754"/>
        <w:rPr>
          <w:iCs/>
          <w:sz w:val="28"/>
          <w:szCs w:val="28"/>
        </w:rPr>
      </w:pPr>
      <w:r>
        <w:rPr>
          <w:iCs/>
          <w:sz w:val="28"/>
          <w:szCs w:val="28"/>
        </w:rPr>
        <w:t>4</w:t>
      </w:r>
      <w:r w:rsidR="00F77E84">
        <w:rPr>
          <w:iCs/>
          <w:sz w:val="28"/>
          <w:szCs w:val="28"/>
        </w:rPr>
        <w:t xml:space="preserve">.7 Invio delle segnalazioni – </w:t>
      </w:r>
      <w:r w:rsidR="00490898">
        <w:rPr>
          <w:iCs/>
          <w:sz w:val="28"/>
          <w:szCs w:val="28"/>
        </w:rPr>
        <w:t>R</w:t>
      </w:r>
      <w:r w:rsidR="00F77E84">
        <w:rPr>
          <w:iCs/>
          <w:sz w:val="28"/>
          <w:szCs w:val="28"/>
        </w:rPr>
        <w:t>accolta e conservazione informazioni</w:t>
      </w:r>
    </w:p>
    <w:p w14:paraId="6C1CD686" w14:textId="77777777" w:rsidR="00892928" w:rsidRPr="00892928" w:rsidRDefault="00F77E84" w:rsidP="00F77E84">
      <w:pPr>
        <w:pStyle w:val="Titolo"/>
        <w:spacing w:line="276" w:lineRule="auto"/>
        <w:ind w:left="567" w:right="754"/>
        <w:jc w:val="both"/>
        <w:rPr>
          <w:b w:val="0"/>
          <w:bCs w:val="0"/>
          <w:sz w:val="24"/>
          <w:szCs w:val="24"/>
          <w:lang w:bidi="it-IT"/>
        </w:rPr>
      </w:pPr>
      <w:r w:rsidRPr="00F77E84">
        <w:rPr>
          <w:b w:val="0"/>
          <w:sz w:val="24"/>
          <w:szCs w:val="24"/>
          <w:lang w:bidi="it-IT"/>
        </w:rPr>
        <w:t xml:space="preserve">Tutti i casi di violazione, anche presunta, del presente Modello Organizzativo, del Codice Etico, della normativa interna e/o esterna e delle procedure interne, devono essere immediatamente comunicati per iscritto all’OdV. </w:t>
      </w:r>
    </w:p>
    <w:p w14:paraId="7627A4DD" w14:textId="77777777" w:rsidR="00892928" w:rsidRPr="006066A9" w:rsidRDefault="00892928" w:rsidP="00892928">
      <w:pPr>
        <w:pStyle w:val="Titolo"/>
        <w:spacing w:line="276" w:lineRule="auto"/>
        <w:ind w:left="567" w:right="754"/>
        <w:jc w:val="both"/>
        <w:rPr>
          <w:b w:val="0"/>
          <w:bCs w:val="0"/>
          <w:sz w:val="24"/>
          <w:szCs w:val="24"/>
          <w:lang w:bidi="it-IT"/>
        </w:rPr>
      </w:pPr>
      <w:r w:rsidRPr="006066A9">
        <w:rPr>
          <w:b w:val="0"/>
          <w:bCs w:val="0"/>
          <w:sz w:val="24"/>
          <w:szCs w:val="24"/>
          <w:lang w:bidi="it-IT"/>
        </w:rPr>
        <w:t xml:space="preserve">Per le violazioni e le irregolarità che rientrano nell’ambito oggettivo della disciplina sul whistleblowing di cui al D.Lgs. 24/2023, i soggetti tutelati utilizzano prioritariamente i canali interni ed esterni indicati nella circolare aziendale, approvata con deliberazione n. 53 del 28/04/2026 e nel paragrafo 5 del presente Modello. </w:t>
      </w:r>
    </w:p>
    <w:p w14:paraId="45F15C6B" w14:textId="325EB3E2" w:rsidR="00892928" w:rsidRPr="00892928" w:rsidRDefault="00892928" w:rsidP="00892928">
      <w:pPr>
        <w:pStyle w:val="Titolo"/>
        <w:spacing w:line="276" w:lineRule="auto"/>
        <w:ind w:left="567" w:right="754"/>
        <w:jc w:val="both"/>
        <w:rPr>
          <w:b w:val="0"/>
          <w:bCs w:val="0"/>
          <w:sz w:val="24"/>
          <w:szCs w:val="24"/>
          <w:lang w:bidi="it-IT"/>
        </w:rPr>
      </w:pPr>
      <w:r w:rsidRPr="006066A9">
        <w:rPr>
          <w:b w:val="0"/>
          <w:bCs w:val="0"/>
          <w:sz w:val="24"/>
          <w:szCs w:val="24"/>
          <w:lang w:bidi="it-IT"/>
        </w:rPr>
        <w:t>Resta fermo l’obbligo, per tutti i Destinatari, di segnalare all’OdV le violazioni del Modello e del Codice Etico che possano esporre la Società a responsabilità amministrativa ex D.Lgs. 231/2001.</w:t>
      </w:r>
    </w:p>
    <w:p w14:paraId="70F9DCA7" w14:textId="295EB656" w:rsidR="00F77E84" w:rsidRPr="00F77E84" w:rsidRDefault="00F77E84" w:rsidP="00F77E84">
      <w:pPr>
        <w:pStyle w:val="Titolo"/>
        <w:spacing w:line="276" w:lineRule="auto"/>
        <w:ind w:left="567" w:right="754"/>
        <w:jc w:val="both"/>
        <w:rPr>
          <w:b w:val="0"/>
          <w:sz w:val="24"/>
          <w:szCs w:val="24"/>
          <w:lang w:bidi="it-IT"/>
        </w:rPr>
      </w:pPr>
      <w:r w:rsidRPr="00F77E84">
        <w:rPr>
          <w:b w:val="0"/>
          <w:sz w:val="24"/>
          <w:szCs w:val="24"/>
          <w:lang w:bidi="it-IT"/>
        </w:rPr>
        <w:t>Non saranno prese in considerazione le comunicazioni verbali e/o telefoniche non formalizzate e prive di esplicito riferimento al mittente e alla funzione di appartenenza.</w:t>
      </w:r>
    </w:p>
    <w:p w14:paraId="3C92F1AC" w14:textId="77777777" w:rsidR="00F77E84" w:rsidRPr="00F77E84" w:rsidRDefault="00F77E84" w:rsidP="003C31AF">
      <w:pPr>
        <w:pStyle w:val="Titolo"/>
        <w:spacing w:before="0" w:line="276" w:lineRule="auto"/>
        <w:ind w:left="567" w:right="754"/>
        <w:jc w:val="both"/>
        <w:rPr>
          <w:b w:val="0"/>
          <w:sz w:val="24"/>
          <w:szCs w:val="24"/>
          <w:lang w:bidi="it-IT"/>
        </w:rPr>
      </w:pPr>
      <w:r w:rsidRPr="00F77E84">
        <w:rPr>
          <w:b w:val="0"/>
          <w:sz w:val="24"/>
          <w:szCs w:val="24"/>
          <w:lang w:bidi="it-IT"/>
        </w:rPr>
        <w:t xml:space="preserve">L’Organismo agisce in modo da garantire i segnalanti contro qualsiasi forma di </w:t>
      </w:r>
      <w:r w:rsidR="003C31AF">
        <w:rPr>
          <w:b w:val="0"/>
          <w:sz w:val="24"/>
          <w:szCs w:val="24"/>
          <w:lang w:bidi="it-IT"/>
        </w:rPr>
        <w:t xml:space="preserve">discriminazione, </w:t>
      </w:r>
      <w:r w:rsidRPr="00F77E84">
        <w:rPr>
          <w:b w:val="0"/>
          <w:sz w:val="24"/>
          <w:szCs w:val="24"/>
          <w:lang w:bidi="it-IT"/>
        </w:rPr>
        <w:t xml:space="preserve">assicurando </w:t>
      </w:r>
      <w:r w:rsidR="003C31AF">
        <w:rPr>
          <w:b w:val="0"/>
          <w:sz w:val="24"/>
          <w:szCs w:val="24"/>
          <w:lang w:bidi="it-IT"/>
        </w:rPr>
        <w:t>l</w:t>
      </w:r>
      <w:r w:rsidRPr="00F77E84">
        <w:rPr>
          <w:b w:val="0"/>
          <w:sz w:val="24"/>
          <w:szCs w:val="24"/>
          <w:lang w:bidi="it-IT"/>
        </w:rPr>
        <w:t>’anonimato del segnalante e la riservatezza dei fatti dal medesimo segnalati, con salvezza degli obblighi di legge e la tutela dei diritti della Società.</w:t>
      </w:r>
    </w:p>
    <w:p w14:paraId="6C4E28D3" w14:textId="2604231A" w:rsidR="003C31AF" w:rsidRDefault="00F77E84" w:rsidP="003C31AF">
      <w:pPr>
        <w:pStyle w:val="Titolo"/>
        <w:spacing w:before="0" w:line="276" w:lineRule="auto"/>
        <w:ind w:left="567" w:right="754"/>
        <w:jc w:val="both"/>
        <w:rPr>
          <w:b w:val="0"/>
          <w:sz w:val="24"/>
          <w:szCs w:val="24"/>
          <w:lang w:bidi="it-IT"/>
        </w:rPr>
      </w:pPr>
      <w:r w:rsidRPr="00F77E84">
        <w:rPr>
          <w:b w:val="0"/>
          <w:sz w:val="24"/>
          <w:szCs w:val="24"/>
          <w:lang w:bidi="it-IT"/>
        </w:rPr>
        <w:t xml:space="preserve">La </w:t>
      </w:r>
      <w:r w:rsidR="001E20FB">
        <w:rPr>
          <w:b w:val="0"/>
          <w:sz w:val="24"/>
          <w:szCs w:val="24"/>
          <w:lang w:bidi="it-IT"/>
        </w:rPr>
        <w:t>Multiservizi Marino</w:t>
      </w:r>
      <w:r w:rsidRPr="00F77E84">
        <w:rPr>
          <w:b w:val="0"/>
          <w:sz w:val="24"/>
          <w:szCs w:val="24"/>
          <w:lang w:bidi="it-IT"/>
        </w:rPr>
        <w:t xml:space="preserve">, al fine di garantire la riservatezza delle informazioni raccolte dall’Organismo circa le violazioni del Modello, ha predisposto un’apposita casella postale e un indirizzo di posta elettronica, il cui accesso è riservato esclusivamente ai componenti dell’OdV. </w:t>
      </w:r>
    </w:p>
    <w:p w14:paraId="0D812296" w14:textId="77777777" w:rsidR="00F77E84" w:rsidRPr="00F77E84" w:rsidRDefault="00F77E84" w:rsidP="003C31AF">
      <w:pPr>
        <w:pStyle w:val="Titolo"/>
        <w:spacing w:before="0" w:line="276" w:lineRule="auto"/>
        <w:ind w:left="567" w:right="754"/>
        <w:jc w:val="both"/>
        <w:rPr>
          <w:b w:val="0"/>
          <w:sz w:val="24"/>
          <w:szCs w:val="24"/>
          <w:lang w:bidi="it-IT"/>
        </w:rPr>
      </w:pPr>
      <w:r w:rsidRPr="00F77E84">
        <w:rPr>
          <w:b w:val="0"/>
          <w:sz w:val="24"/>
          <w:szCs w:val="24"/>
          <w:lang w:bidi="it-IT"/>
        </w:rPr>
        <w:t xml:space="preserve">Questi dovranno protocollare e conservare le informazioni ricevute in modo da garantirne la </w:t>
      </w:r>
      <w:r w:rsidRPr="00F77E84">
        <w:rPr>
          <w:b w:val="0"/>
          <w:sz w:val="24"/>
          <w:szCs w:val="24"/>
          <w:lang w:bidi="it-IT"/>
        </w:rPr>
        <w:lastRenderedPageBreak/>
        <w:t>segretezza.</w:t>
      </w:r>
    </w:p>
    <w:p w14:paraId="2E1898C1" w14:textId="7E3426CA" w:rsidR="00F77E84" w:rsidRDefault="00F77E84" w:rsidP="00F77E84">
      <w:pPr>
        <w:pStyle w:val="Titolo"/>
        <w:spacing w:line="276" w:lineRule="auto"/>
        <w:ind w:left="567" w:right="754"/>
        <w:jc w:val="both"/>
        <w:rPr>
          <w:b w:val="0"/>
          <w:sz w:val="24"/>
          <w:szCs w:val="24"/>
          <w:lang w:bidi="it-IT"/>
        </w:rPr>
      </w:pPr>
      <w:r w:rsidRPr="003C31AF">
        <w:rPr>
          <w:b w:val="0"/>
          <w:sz w:val="24"/>
          <w:szCs w:val="24"/>
          <w:lang w:bidi="it-IT"/>
        </w:rPr>
        <w:t xml:space="preserve">- indirizzo mail Organismo di Vigilanza </w:t>
      </w:r>
      <w:r w:rsidR="001E20FB">
        <w:rPr>
          <w:b w:val="0"/>
          <w:sz w:val="24"/>
          <w:szCs w:val="24"/>
          <w:lang w:bidi="it-IT"/>
        </w:rPr>
        <w:t>Multiservizi dei Castelli di Marino SpA</w:t>
      </w:r>
      <w:r w:rsidRPr="003C31AF">
        <w:rPr>
          <w:b w:val="0"/>
          <w:sz w:val="24"/>
          <w:szCs w:val="24"/>
          <w:lang w:bidi="it-IT"/>
        </w:rPr>
        <w:t>:</w:t>
      </w:r>
    </w:p>
    <w:p w14:paraId="2C70BA50" w14:textId="77777777" w:rsidR="001E20FB" w:rsidRPr="003C31AF" w:rsidRDefault="001E20FB" w:rsidP="00F77E84">
      <w:pPr>
        <w:pStyle w:val="Titolo"/>
        <w:spacing w:line="276" w:lineRule="auto"/>
        <w:ind w:left="567" w:right="754"/>
        <w:jc w:val="both"/>
        <w:rPr>
          <w:b w:val="0"/>
          <w:sz w:val="24"/>
          <w:szCs w:val="24"/>
          <w:lang w:bidi="it-IT"/>
        </w:rPr>
      </w:pPr>
    </w:p>
    <w:p w14:paraId="00A8E9CD" w14:textId="3AB61BC9" w:rsidR="00F77E84" w:rsidRPr="001E20FB" w:rsidRDefault="001E20FB" w:rsidP="003C31AF">
      <w:pPr>
        <w:pStyle w:val="Titolo"/>
        <w:spacing w:line="276" w:lineRule="auto"/>
        <w:ind w:left="567" w:right="754"/>
        <w:jc w:val="center"/>
        <w:rPr>
          <w:b w:val="0"/>
          <w:bCs w:val="0"/>
          <w:sz w:val="28"/>
          <w:szCs w:val="28"/>
          <w:u w:val="single"/>
        </w:rPr>
      </w:pPr>
      <w:hyperlink r:id="rId9" w:history="1">
        <w:r w:rsidRPr="001E20FB">
          <w:rPr>
            <w:rStyle w:val="Collegamentoipertestuale"/>
            <w:b w:val="0"/>
            <w:bCs w:val="0"/>
            <w:sz w:val="28"/>
            <w:szCs w:val="28"/>
          </w:rPr>
          <w:t>organismo.vigilanza231@multiservizimarino.com</w:t>
        </w:r>
      </w:hyperlink>
    </w:p>
    <w:p w14:paraId="6B1E0E19" w14:textId="77777777" w:rsidR="00F77E84" w:rsidRPr="003C31AF" w:rsidRDefault="00F77E84" w:rsidP="00F77E84">
      <w:pPr>
        <w:pStyle w:val="Titolo"/>
        <w:spacing w:line="276" w:lineRule="auto"/>
        <w:ind w:left="567" w:right="754"/>
        <w:jc w:val="both"/>
        <w:rPr>
          <w:b w:val="0"/>
          <w:sz w:val="24"/>
          <w:szCs w:val="24"/>
        </w:rPr>
      </w:pPr>
      <w:r w:rsidRPr="003C31AF">
        <w:rPr>
          <w:b w:val="0"/>
          <w:sz w:val="24"/>
          <w:szCs w:val="24"/>
        </w:rPr>
        <w:t>- casella postale:</w:t>
      </w:r>
    </w:p>
    <w:p w14:paraId="7B0FD0DD" w14:textId="6A6F50D2" w:rsidR="00F77E84" w:rsidRPr="003C31AF" w:rsidRDefault="003C31AF" w:rsidP="003C31AF">
      <w:pPr>
        <w:pStyle w:val="Titolo"/>
        <w:spacing w:line="276" w:lineRule="auto"/>
        <w:ind w:left="567" w:right="754"/>
        <w:jc w:val="center"/>
        <w:rPr>
          <w:sz w:val="26"/>
          <w:szCs w:val="24"/>
          <w:u w:val="single"/>
        </w:rPr>
      </w:pPr>
      <w:r w:rsidRPr="003C31AF">
        <w:rPr>
          <w:sz w:val="26"/>
          <w:szCs w:val="24"/>
          <w:u w:val="single"/>
        </w:rPr>
        <w:t>Via</w:t>
      </w:r>
      <w:r w:rsidR="001E20FB">
        <w:rPr>
          <w:sz w:val="26"/>
          <w:szCs w:val="24"/>
          <w:u w:val="single"/>
        </w:rPr>
        <w:t xml:space="preserve"> Pietro Nenni</w:t>
      </w:r>
      <w:r w:rsidRPr="003C31AF">
        <w:rPr>
          <w:sz w:val="26"/>
          <w:szCs w:val="24"/>
          <w:u w:val="single"/>
        </w:rPr>
        <w:t xml:space="preserve"> n. 1</w:t>
      </w:r>
      <w:r w:rsidR="001E20FB">
        <w:rPr>
          <w:sz w:val="26"/>
          <w:szCs w:val="24"/>
          <w:u w:val="single"/>
        </w:rPr>
        <w:t>3</w:t>
      </w:r>
      <w:r w:rsidRPr="003C31AF">
        <w:rPr>
          <w:sz w:val="26"/>
          <w:szCs w:val="24"/>
          <w:u w:val="single"/>
        </w:rPr>
        <w:t xml:space="preserve"> – 0</w:t>
      </w:r>
      <w:r w:rsidR="001E20FB">
        <w:rPr>
          <w:sz w:val="26"/>
          <w:szCs w:val="24"/>
          <w:u w:val="single"/>
        </w:rPr>
        <w:t>0047</w:t>
      </w:r>
      <w:r w:rsidRPr="003C31AF">
        <w:rPr>
          <w:sz w:val="26"/>
          <w:szCs w:val="24"/>
          <w:u w:val="single"/>
        </w:rPr>
        <w:t xml:space="preserve"> </w:t>
      </w:r>
      <w:r w:rsidR="001E20FB">
        <w:rPr>
          <w:sz w:val="26"/>
          <w:szCs w:val="24"/>
          <w:u w:val="single"/>
        </w:rPr>
        <w:t>Marino</w:t>
      </w:r>
      <w:r w:rsidR="003F5924">
        <w:rPr>
          <w:sz w:val="26"/>
          <w:szCs w:val="24"/>
          <w:u w:val="single"/>
        </w:rPr>
        <w:t xml:space="preserve"> (R</w:t>
      </w:r>
      <w:r w:rsidR="001E20FB">
        <w:rPr>
          <w:sz w:val="26"/>
          <w:szCs w:val="24"/>
          <w:u w:val="single"/>
        </w:rPr>
        <w:t>M</w:t>
      </w:r>
      <w:r w:rsidR="003F5924">
        <w:rPr>
          <w:sz w:val="26"/>
          <w:szCs w:val="24"/>
          <w:u w:val="single"/>
        </w:rPr>
        <w:t>)</w:t>
      </w:r>
    </w:p>
    <w:p w14:paraId="28CC965D" w14:textId="77777777" w:rsidR="003C31AF" w:rsidRDefault="003C31AF" w:rsidP="00F77E84">
      <w:pPr>
        <w:pStyle w:val="Titolo"/>
        <w:spacing w:line="276" w:lineRule="auto"/>
        <w:ind w:left="567" w:right="754"/>
        <w:jc w:val="both"/>
        <w:rPr>
          <w:b w:val="0"/>
          <w:sz w:val="24"/>
          <w:szCs w:val="24"/>
          <w:lang w:bidi="it-IT"/>
        </w:rPr>
      </w:pPr>
    </w:p>
    <w:p w14:paraId="4BB12CCD" w14:textId="07DEB6D2" w:rsidR="00F77E84" w:rsidRPr="00F77E84" w:rsidRDefault="00F77E84" w:rsidP="00F77E84">
      <w:pPr>
        <w:pStyle w:val="Titolo"/>
        <w:spacing w:line="276" w:lineRule="auto"/>
        <w:ind w:left="567" w:right="754"/>
        <w:jc w:val="both"/>
        <w:rPr>
          <w:b w:val="0"/>
          <w:sz w:val="24"/>
          <w:szCs w:val="24"/>
          <w:lang w:bidi="it-IT"/>
        </w:rPr>
      </w:pPr>
      <w:r w:rsidRPr="00F77E84">
        <w:rPr>
          <w:b w:val="0"/>
          <w:sz w:val="24"/>
          <w:szCs w:val="24"/>
          <w:lang w:bidi="it-IT"/>
        </w:rPr>
        <w:t>Una volta ricevuta la segnalazione, l’OdV d</w:t>
      </w:r>
      <w:r w:rsidR="003C31AF">
        <w:rPr>
          <w:b w:val="0"/>
          <w:sz w:val="24"/>
          <w:szCs w:val="24"/>
          <w:lang w:bidi="it-IT"/>
        </w:rPr>
        <w:t xml:space="preserve">ovrà </w:t>
      </w:r>
      <w:r w:rsidRPr="00F77E84">
        <w:rPr>
          <w:b w:val="0"/>
          <w:sz w:val="24"/>
          <w:szCs w:val="24"/>
          <w:lang w:bidi="it-IT"/>
        </w:rPr>
        <w:t xml:space="preserve">valutare la medesima, eventualmente tramite audizione dell’autore della </w:t>
      </w:r>
      <w:r w:rsidR="00A45793">
        <w:rPr>
          <w:b w:val="0"/>
          <w:sz w:val="24"/>
          <w:szCs w:val="24"/>
          <w:lang w:bidi="it-IT"/>
        </w:rPr>
        <w:t>segnalazione</w:t>
      </w:r>
      <w:r w:rsidRPr="00F77E84">
        <w:rPr>
          <w:b w:val="0"/>
          <w:sz w:val="24"/>
          <w:szCs w:val="24"/>
          <w:lang w:bidi="it-IT"/>
        </w:rPr>
        <w:t xml:space="preserve"> e/o del responsabile della presunta violazione documentando, con adeguata motivazione, i casi in cui non ritiene di dover procedere ad indagine interna.</w:t>
      </w:r>
    </w:p>
    <w:p w14:paraId="67108518" w14:textId="77777777" w:rsidR="00F77E84" w:rsidRPr="00F77E84" w:rsidRDefault="00F77E84" w:rsidP="00F77E84">
      <w:pPr>
        <w:pStyle w:val="Titolo"/>
        <w:spacing w:line="276" w:lineRule="auto"/>
        <w:ind w:left="567" w:right="754"/>
        <w:jc w:val="both"/>
        <w:rPr>
          <w:b w:val="0"/>
          <w:sz w:val="24"/>
          <w:szCs w:val="24"/>
          <w:lang w:bidi="it-IT"/>
        </w:rPr>
      </w:pPr>
      <w:r w:rsidRPr="00F77E84">
        <w:rPr>
          <w:b w:val="0"/>
          <w:sz w:val="24"/>
          <w:szCs w:val="24"/>
          <w:lang w:bidi="it-IT"/>
        </w:rPr>
        <w:t>Se accerta una violazione, l’OdV:</w:t>
      </w:r>
    </w:p>
    <w:p w14:paraId="7FCED4A3" w14:textId="77777777" w:rsidR="00F77E84" w:rsidRPr="00F77E84" w:rsidRDefault="00F77E84" w:rsidP="003C31AF">
      <w:pPr>
        <w:pStyle w:val="Titolo"/>
        <w:numPr>
          <w:ilvl w:val="0"/>
          <w:numId w:val="16"/>
        </w:numPr>
        <w:spacing w:line="276" w:lineRule="auto"/>
        <w:ind w:left="567" w:right="754" w:firstLine="2"/>
        <w:jc w:val="both"/>
        <w:rPr>
          <w:b w:val="0"/>
          <w:sz w:val="24"/>
          <w:szCs w:val="24"/>
          <w:lang w:bidi="it-IT"/>
        </w:rPr>
      </w:pPr>
      <w:r w:rsidRPr="00F77E84">
        <w:rPr>
          <w:b w:val="0"/>
          <w:sz w:val="24"/>
          <w:szCs w:val="24"/>
          <w:lang w:bidi="it-IT"/>
        </w:rPr>
        <w:t>promuove l’applicazione della sanzione così come prevista dal sistema disciplinare;</w:t>
      </w:r>
    </w:p>
    <w:p w14:paraId="3CC07923" w14:textId="57D97224" w:rsidR="00F77E84" w:rsidRPr="00F77E84" w:rsidRDefault="00F77E84" w:rsidP="003C31AF">
      <w:pPr>
        <w:pStyle w:val="Titolo"/>
        <w:numPr>
          <w:ilvl w:val="0"/>
          <w:numId w:val="16"/>
        </w:numPr>
        <w:spacing w:line="276" w:lineRule="auto"/>
        <w:ind w:left="567" w:right="754" w:firstLine="2"/>
        <w:jc w:val="both"/>
        <w:rPr>
          <w:b w:val="0"/>
          <w:sz w:val="24"/>
          <w:szCs w:val="24"/>
          <w:lang w:bidi="it-IT"/>
        </w:rPr>
      </w:pPr>
      <w:r w:rsidRPr="00F77E84">
        <w:rPr>
          <w:b w:val="0"/>
          <w:sz w:val="24"/>
          <w:szCs w:val="24"/>
          <w:lang w:bidi="it-IT"/>
        </w:rPr>
        <w:t xml:space="preserve">eventualmente promuove l’aggiornamento </w:t>
      </w:r>
      <w:r w:rsidR="00376869">
        <w:rPr>
          <w:b w:val="0"/>
          <w:sz w:val="24"/>
          <w:szCs w:val="24"/>
          <w:lang w:bidi="it-IT"/>
        </w:rPr>
        <w:t>del</w:t>
      </w:r>
      <w:r w:rsidRPr="00F77E84">
        <w:rPr>
          <w:b w:val="0"/>
          <w:sz w:val="24"/>
          <w:szCs w:val="24"/>
          <w:lang w:bidi="it-IT"/>
        </w:rPr>
        <w:t xml:space="preserve"> Modello mediante eventuali integrazioni e/o modifiche.</w:t>
      </w:r>
    </w:p>
    <w:p w14:paraId="3EF3FA5F" w14:textId="16DBBF39" w:rsidR="00F77E84" w:rsidRPr="00F77E84" w:rsidRDefault="00F77E84" w:rsidP="00F77E84">
      <w:pPr>
        <w:pStyle w:val="Titolo"/>
        <w:spacing w:line="276" w:lineRule="auto"/>
        <w:ind w:left="567" w:right="754"/>
        <w:jc w:val="both"/>
        <w:rPr>
          <w:b w:val="0"/>
          <w:sz w:val="24"/>
          <w:szCs w:val="24"/>
          <w:lang w:bidi="it-IT"/>
        </w:rPr>
      </w:pPr>
      <w:r w:rsidRPr="00F77E84">
        <w:rPr>
          <w:b w:val="0"/>
          <w:sz w:val="24"/>
          <w:szCs w:val="24"/>
          <w:lang w:bidi="it-IT"/>
        </w:rPr>
        <w:t xml:space="preserve">Le informazioni, segnalazioni e i report previsti nel presente paragrafo </w:t>
      </w:r>
      <w:r w:rsidR="00F5757B">
        <w:rPr>
          <w:b w:val="0"/>
          <w:sz w:val="24"/>
          <w:szCs w:val="24"/>
          <w:lang w:bidi="it-IT"/>
        </w:rPr>
        <w:t>4</w:t>
      </w:r>
      <w:r w:rsidRPr="00F77E84">
        <w:rPr>
          <w:b w:val="0"/>
          <w:sz w:val="24"/>
          <w:szCs w:val="24"/>
          <w:lang w:bidi="it-IT"/>
        </w:rPr>
        <w:t>.6.1 sono conservati dall’Organismo di Vigilanza in un apposito database (informatico e/o cartaceo), dotato di adeguate caratteristiche di sicurezza.</w:t>
      </w:r>
    </w:p>
    <w:p w14:paraId="30D8F35E" w14:textId="77777777" w:rsidR="00F77E84" w:rsidRDefault="00F77E84" w:rsidP="00F77E84">
      <w:pPr>
        <w:pStyle w:val="Titolo"/>
        <w:spacing w:line="276" w:lineRule="auto"/>
        <w:ind w:left="567" w:right="754"/>
        <w:jc w:val="both"/>
        <w:rPr>
          <w:b w:val="0"/>
          <w:sz w:val="24"/>
          <w:szCs w:val="24"/>
          <w:lang w:bidi="it-IT"/>
        </w:rPr>
      </w:pPr>
      <w:r w:rsidRPr="00F77E84">
        <w:rPr>
          <w:b w:val="0"/>
          <w:sz w:val="24"/>
          <w:szCs w:val="24"/>
          <w:lang w:bidi="it-IT"/>
        </w:rPr>
        <w:t>L’accesso al database è consentito a</w:t>
      </w:r>
      <w:r w:rsidR="00D07326">
        <w:rPr>
          <w:b w:val="0"/>
          <w:sz w:val="24"/>
          <w:szCs w:val="24"/>
          <w:lang w:bidi="it-IT"/>
        </w:rPr>
        <w:t xml:space="preserve">l solo componente </w:t>
      </w:r>
      <w:r w:rsidRPr="00F77E84">
        <w:rPr>
          <w:b w:val="0"/>
          <w:sz w:val="24"/>
          <w:szCs w:val="24"/>
          <w:lang w:bidi="it-IT"/>
        </w:rPr>
        <w:t>dell’Organismo di Vigilanza</w:t>
      </w:r>
      <w:r w:rsidR="00D07326">
        <w:rPr>
          <w:b w:val="0"/>
          <w:sz w:val="24"/>
          <w:szCs w:val="24"/>
          <w:lang w:bidi="it-IT"/>
        </w:rPr>
        <w:t>.</w:t>
      </w:r>
    </w:p>
    <w:p w14:paraId="0DFD235C" w14:textId="521328F3" w:rsidR="004434F0" w:rsidRDefault="0027535E" w:rsidP="00F77E84">
      <w:pPr>
        <w:pStyle w:val="Titolo"/>
        <w:spacing w:line="276" w:lineRule="auto"/>
        <w:ind w:left="567" w:right="754"/>
        <w:jc w:val="both"/>
        <w:rPr>
          <w:b w:val="0"/>
          <w:sz w:val="24"/>
          <w:szCs w:val="24"/>
          <w:lang w:bidi="it-IT"/>
        </w:rPr>
      </w:pPr>
      <w:r w:rsidRPr="006066A9">
        <w:rPr>
          <w:b w:val="0"/>
          <w:sz w:val="24"/>
          <w:szCs w:val="24"/>
          <w:lang w:bidi="it-IT"/>
        </w:rPr>
        <w:t>L’OdV, nella gestione delle segnalazioni ricevute e delle informazioni trasmesse dal RPCT, opera in coordinamento con quest’ultimo, nel rispetto dei principi di riservatezza, protezione dei dati personali e divieto di ritorsioni previsti dal D.Lgs. 24/2023, dalle Linee guida ANAC e dalla circolare aziendale in materia di whistleblowing.</w:t>
      </w:r>
    </w:p>
    <w:p w14:paraId="4416CEAA" w14:textId="77777777" w:rsidR="004434F0" w:rsidRDefault="004434F0">
      <w:pPr>
        <w:rPr>
          <w:rFonts w:ascii="Times New Roman" w:hAnsi="Times New Roman"/>
          <w:bCs/>
          <w:sz w:val="24"/>
          <w:szCs w:val="24"/>
          <w:lang w:bidi="it-IT"/>
        </w:rPr>
      </w:pPr>
      <w:r>
        <w:rPr>
          <w:b/>
          <w:sz w:val="24"/>
          <w:szCs w:val="24"/>
          <w:lang w:bidi="it-IT"/>
        </w:rPr>
        <w:br w:type="page"/>
      </w:r>
    </w:p>
    <w:p w14:paraId="7A92A8AA" w14:textId="45961AE6" w:rsidR="001E20FB" w:rsidRDefault="001E20FB" w:rsidP="00D07326">
      <w:pPr>
        <w:pStyle w:val="Titolo"/>
        <w:pBdr>
          <w:bottom w:val="single" w:sz="4" w:space="1" w:color="auto"/>
        </w:pBdr>
        <w:spacing w:after="240" w:line="276" w:lineRule="auto"/>
        <w:ind w:left="567" w:right="754"/>
        <w:rPr>
          <w:iCs/>
          <w:sz w:val="28"/>
          <w:szCs w:val="28"/>
        </w:rPr>
      </w:pPr>
      <w:r>
        <w:lastRenderedPageBreak/>
        <w:t xml:space="preserve">5. TUTELA DEL SEGNALANTE (c.d. </w:t>
      </w:r>
      <w:r>
        <w:rPr>
          <w:i/>
          <w:iCs/>
        </w:rPr>
        <w:t>WHISTLEBLOWER)</w:t>
      </w:r>
    </w:p>
    <w:p w14:paraId="7AD85034" w14:textId="77777777"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La Società deve garantire il soggetto segnalante (cd. “whistleblower”) da qualsiasi forma di ritorsione, discriminazione e/o penalizzazione e deve assicurare la massima riservatezza circa la sua identità e circa i fatti segnalati, fatti salvi gli obblighi di legge e la tutela dei diritti dell’ente e delle persone accusate erroneamente o in mala fede. </w:t>
      </w:r>
    </w:p>
    <w:p w14:paraId="12DA052D" w14:textId="2FBCD8DD"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Tali principi – già presenti nel sistema 231 della Multiservizi – trovano oggi una disciplina organica nel decreto legislativo 10 marzo 2023, n. 24, attuativo della Direttiva (UE) 2019/1937, e nelle Linee guida ANAC in materia di whistleblowing (delibere n. 478 e n. 479 del 26 novembre 2025). </w:t>
      </w:r>
    </w:p>
    <w:p w14:paraId="45F26D83" w14:textId="77777777"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Le tutele sono riconosciute ai soggetti individuati dal D.Lgs. 24/2023 che, in un contesto lavorativo pubblico o privato, effettuano segnalazioni interne o esterne, denunce all’autorità giudiziaria o contabile, ovvero divulgazioni pubbliche di violazioni, nonché ai facilitatori, ai colleghi, ai familiari e agli enti collegati al segnalante, nei limiti previsti dalla legge. </w:t>
      </w:r>
    </w:p>
    <w:p w14:paraId="510538A2" w14:textId="0A039186"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L’estensione soggettiva e oggettiva delle tutele rafforza il sistema di controllo interno e di prevenzione dei reati, incentivando l’emersione di condotte illecite o irregolarità rilevanti ai fini 231. </w:t>
      </w:r>
    </w:p>
    <w:p w14:paraId="5B400093" w14:textId="77777777"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Il presente Modello 231 si coordina con la specifica circolare aziendale in materia di whistleblowing, recante le “Procedure di whistleblowing” adottate dalla Multiservizi dei Castelli di Marino S.p.A. e approvata con deliberazione n. 53 del 28/04/2026 dell’Amministratore Unico. </w:t>
      </w:r>
    </w:p>
    <w:p w14:paraId="505A7BE9" w14:textId="5789C463"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Tale circolare – che costituisce parte integrante del sistema di controllo interno e del presente Modello – disciplina in dettaglio i soggetti tutelati, l’ambito oggettivo delle violazioni segnalabili, i canali di segnalazione (interni presso il RPCT ed esterni presso ANAC), le modalità di presentazione e gestione delle segnalazioni, i termini di riscontro e le modalità di conservazione delle segnalazioni, in conformità al D.Lgs. 24/2023, al Regolamento (UE) 2016/679 e alle citate Linee guida ANAC. </w:t>
      </w:r>
    </w:p>
    <w:p w14:paraId="0C7E55A2" w14:textId="77777777"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È fatto divieto di porre in essere, anche solo tentare o minacciare, qualsiasi comportamento, atto od omissione ritorsivo o discriminatorio in ragione della segnalazione, della denuncia o della divulgazione pubblica di violazioni, come definito dall’art. 17 del D.Lgs. 24/2023 e ribadito dalla circolare aziendale. </w:t>
      </w:r>
    </w:p>
    <w:p w14:paraId="3A508A6A" w14:textId="4162F5D9"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Sono in particolare vietati i licenziamenti, i mutamenti di mansioni, i trasferimenti, le sanzioni disciplinari o le altre misure organizzative aventi effetti negativi sulle condizioni di lavoro, adottati per motivi collegati direttamente o indirettamente alla segnalazione. </w:t>
      </w:r>
    </w:p>
    <w:p w14:paraId="76283992" w14:textId="77777777"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Il licenziamento ritorsivo o discriminatorio del soggetto segnalante, il mutamento di mansioni ex art. 2103 c.c. e qualsiasi altra misura ritorsiva o discriminatoria adottata in violazione del D.Lgs. 24/2023 sono nulli; in caso di controversie, l’onere di provare che tali misure siano fondate su ragioni estranee alla segnalazione grava sul datore di lavoro, secondo quanto previsto dall’art. 19 del decreto. </w:t>
      </w:r>
    </w:p>
    <w:p w14:paraId="3EDAC625" w14:textId="65A7EC7C"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t xml:space="preserve">Questo principio – già presente nella normativa previgente sul whistleblowing – resta sostanzialmente invariato, ma viene ora ricondotto al nuovo quadro normativo unitario. </w:t>
      </w:r>
    </w:p>
    <w:p w14:paraId="1F4DE2D4" w14:textId="77777777" w:rsidR="00892928" w:rsidRPr="006066A9" w:rsidRDefault="00892928" w:rsidP="00892928">
      <w:pPr>
        <w:pStyle w:val="Titolo"/>
        <w:spacing w:before="0" w:line="276" w:lineRule="auto"/>
        <w:ind w:left="567" w:right="754"/>
        <w:jc w:val="both"/>
        <w:rPr>
          <w:b w:val="0"/>
          <w:bCs w:val="0"/>
          <w:sz w:val="24"/>
          <w:szCs w:val="24"/>
          <w:lang w:bidi="it-IT"/>
        </w:rPr>
      </w:pPr>
      <w:r w:rsidRPr="006066A9">
        <w:rPr>
          <w:b w:val="0"/>
          <w:bCs w:val="0"/>
          <w:sz w:val="24"/>
          <w:szCs w:val="24"/>
          <w:lang w:bidi="it-IT"/>
        </w:rPr>
        <w:lastRenderedPageBreak/>
        <w:t xml:space="preserve">La violazione delle tutele previste per i segnalanti e dei divieti di ritorsione costituisce grave violazione del presente Modello e del Codice Etico e comporta l’applicazione delle sanzioni disciplinari e contrattuali previste dal sistema disciplinare ex D.Lgs. 231/2001 e dalle ulteriori disposizioni aziendali applicabili. </w:t>
      </w:r>
    </w:p>
    <w:p w14:paraId="50C6D0A0" w14:textId="55A4CF74" w:rsidR="001F2CB2" w:rsidRDefault="00892928" w:rsidP="00E61960">
      <w:pPr>
        <w:pStyle w:val="Titolo"/>
        <w:spacing w:before="0" w:line="276" w:lineRule="auto"/>
        <w:ind w:left="567" w:right="754"/>
        <w:jc w:val="both"/>
        <w:rPr>
          <w:b w:val="0"/>
          <w:bCs w:val="0"/>
          <w:sz w:val="24"/>
          <w:szCs w:val="24"/>
          <w:lang w:bidi="it-IT"/>
        </w:rPr>
      </w:pPr>
      <w:r w:rsidRPr="006066A9">
        <w:rPr>
          <w:b w:val="0"/>
          <w:bCs w:val="0"/>
          <w:sz w:val="24"/>
          <w:szCs w:val="24"/>
          <w:lang w:bidi="it-IT"/>
        </w:rPr>
        <w:t>Resta fermo, inoltre, il potere di ANAC di irrogare sanzioni amministrative pecuniarie nei casi previsti dal D.Lgs. 24/2023 e la possibilità per il segnalante di comunicare ad ANAC l’adozione di misure ritenute ritorsive, ai sensi dell’art. 19 del decreto e della circolare aziendale, ai fini dell’esercizio dei poteri di vigilanza e sanzionatori dell’Autorità.</w:t>
      </w:r>
    </w:p>
    <w:p w14:paraId="2EB77965" w14:textId="77777777" w:rsidR="001F2CB2" w:rsidRDefault="001F2CB2">
      <w:pPr>
        <w:rPr>
          <w:rFonts w:ascii="Times New Roman" w:hAnsi="Times New Roman"/>
          <w:sz w:val="24"/>
          <w:szCs w:val="24"/>
          <w:lang w:bidi="it-IT"/>
        </w:rPr>
      </w:pPr>
      <w:r>
        <w:rPr>
          <w:b/>
          <w:bCs/>
          <w:sz w:val="24"/>
          <w:szCs w:val="24"/>
          <w:lang w:bidi="it-IT"/>
        </w:rPr>
        <w:br w:type="page"/>
      </w:r>
    </w:p>
    <w:p w14:paraId="42D32798" w14:textId="763E739F" w:rsidR="003741C0" w:rsidRDefault="003741C0" w:rsidP="00E61960">
      <w:pPr>
        <w:pStyle w:val="Titolo"/>
        <w:spacing w:before="0" w:line="276" w:lineRule="auto"/>
        <w:ind w:left="567" w:right="754"/>
        <w:jc w:val="both"/>
      </w:pPr>
      <w:r>
        <w:lastRenderedPageBreak/>
        <w:t>6. IL SISTEMA DISCIPLINARE</w:t>
      </w:r>
    </w:p>
    <w:p w14:paraId="39A2CFA8" w14:textId="77777777" w:rsidR="003741C0" w:rsidRPr="00431878" w:rsidRDefault="003741C0" w:rsidP="003741C0">
      <w:pPr>
        <w:pStyle w:val="Titolo"/>
        <w:pBdr>
          <w:bottom w:val="single" w:sz="4" w:space="1" w:color="auto"/>
        </w:pBdr>
        <w:spacing w:after="240" w:line="276" w:lineRule="auto"/>
        <w:ind w:left="567" w:right="754"/>
        <w:rPr>
          <w:iCs/>
          <w:sz w:val="28"/>
          <w:szCs w:val="28"/>
        </w:rPr>
      </w:pPr>
      <w:r>
        <w:rPr>
          <w:iCs/>
          <w:sz w:val="28"/>
          <w:szCs w:val="28"/>
        </w:rPr>
        <w:t>6.1 Funzione del sistema disciplinare</w:t>
      </w:r>
    </w:p>
    <w:p w14:paraId="360526EA" w14:textId="77777777" w:rsidR="00336D46" w:rsidRPr="00336D46" w:rsidRDefault="00336D46" w:rsidP="00336D46">
      <w:pPr>
        <w:pStyle w:val="Titolo"/>
        <w:spacing w:line="276" w:lineRule="auto"/>
        <w:ind w:left="567" w:right="754"/>
        <w:jc w:val="both"/>
        <w:rPr>
          <w:b w:val="0"/>
          <w:sz w:val="24"/>
          <w:szCs w:val="24"/>
        </w:rPr>
      </w:pPr>
      <w:r w:rsidRPr="00336D46">
        <w:rPr>
          <w:b w:val="0"/>
          <w:sz w:val="24"/>
          <w:szCs w:val="24"/>
        </w:rPr>
        <w:t>L’art. 6, comma 2, lett. e) e l’art. 7, comma 4, lett. b) del D.Lgs. 231/01 indicano, quale condizione per un’efficace attuazione del modello di organizzazione, gestione e controllo, l’introduzione di un sistema idoneo a sanzionare il mancato rispetto delle misure indicate nel modello stesso.</w:t>
      </w:r>
    </w:p>
    <w:p w14:paraId="7EB2B266" w14:textId="77777777" w:rsidR="00336D46" w:rsidRPr="00336D46" w:rsidRDefault="00336D46" w:rsidP="00336D46">
      <w:pPr>
        <w:pStyle w:val="Titolo"/>
        <w:spacing w:line="276" w:lineRule="auto"/>
        <w:ind w:left="567" w:right="754"/>
        <w:jc w:val="both"/>
        <w:rPr>
          <w:b w:val="0"/>
          <w:sz w:val="24"/>
          <w:szCs w:val="24"/>
        </w:rPr>
      </w:pPr>
      <w:r w:rsidRPr="00336D46">
        <w:rPr>
          <w:b w:val="0"/>
          <w:sz w:val="24"/>
          <w:szCs w:val="24"/>
        </w:rPr>
        <w:t>Pertanto, la definizione di un adeguato sistema disciplinare e sanzionatorio, con sanzioni proporzionate alla gravità della violazione rispetto alle infrazioni delle regole di cui al presente Modello da parte dei Destinatari, costituisce un presupposto essenziale per l’efficacia del modello di organizzazione, gestione e controllo ai sensi del D.Lgs. 231/01.</w:t>
      </w:r>
    </w:p>
    <w:p w14:paraId="2872F9A1" w14:textId="77777777" w:rsidR="00336D46" w:rsidRPr="00336D46" w:rsidRDefault="00336D46" w:rsidP="00336D46">
      <w:pPr>
        <w:pStyle w:val="Titolo"/>
        <w:spacing w:line="276" w:lineRule="auto"/>
        <w:ind w:left="567" w:right="754"/>
        <w:jc w:val="both"/>
        <w:rPr>
          <w:b w:val="0"/>
          <w:sz w:val="24"/>
          <w:szCs w:val="24"/>
        </w:rPr>
      </w:pPr>
      <w:r w:rsidRPr="00336D46">
        <w:rPr>
          <w:b w:val="0"/>
          <w:sz w:val="24"/>
          <w:szCs w:val="24"/>
        </w:rPr>
        <w:t xml:space="preserve">Le sanzioni previste saranno applicate ad ogni violazione delle disposizioni contenute nel Modello, comprese la messa in atto di azioni o comportamenti non conformi a quanto previsto dalla Legge sul </w:t>
      </w:r>
      <w:r w:rsidRPr="00336D46">
        <w:rPr>
          <w:b w:val="0"/>
          <w:i/>
          <w:sz w:val="24"/>
          <w:szCs w:val="24"/>
        </w:rPr>
        <w:t>whistleblowing</w:t>
      </w:r>
      <w:r w:rsidRPr="00336D46">
        <w:rPr>
          <w:b w:val="0"/>
          <w:sz w:val="24"/>
          <w:szCs w:val="24"/>
        </w:rPr>
        <w:t xml:space="preserve"> ex L. 179/2017 ed eventuali successive modificazioni ed integrazioni, a prescindere dallo svolgimento e dall’esito del procedimento penale eventualmente avviato dall’autorità giudiziaria, nel caso in cui il comportamento da censurare integri gli estremi di una fattispecie di reato rilevante ai sensi del D.Lgs. 231/01.</w:t>
      </w:r>
    </w:p>
    <w:p w14:paraId="5DDF51A7" w14:textId="77777777" w:rsidR="00D07326" w:rsidRDefault="00336D46" w:rsidP="00336D46">
      <w:pPr>
        <w:pStyle w:val="Titolo"/>
        <w:spacing w:before="0" w:line="276" w:lineRule="auto"/>
        <w:ind w:left="567" w:right="754"/>
        <w:jc w:val="both"/>
        <w:rPr>
          <w:b w:val="0"/>
          <w:sz w:val="24"/>
          <w:szCs w:val="24"/>
        </w:rPr>
      </w:pPr>
      <w:r w:rsidRPr="00336D46">
        <w:rPr>
          <w:b w:val="0"/>
          <w:sz w:val="24"/>
          <w:szCs w:val="24"/>
        </w:rPr>
        <w:t>In ogni caso, la sanzione prescinde dalla commissione del reato e si attesta come reazione della Società al mancato rispetto di procedure o regole comportamentali richiamate dal Modello.</w:t>
      </w:r>
    </w:p>
    <w:p w14:paraId="5B4C6E66" w14:textId="77777777" w:rsidR="00336D46" w:rsidRDefault="00336D46" w:rsidP="00336D46">
      <w:pPr>
        <w:pStyle w:val="Titolo"/>
        <w:spacing w:before="0" w:line="276" w:lineRule="auto"/>
        <w:ind w:left="567" w:right="754"/>
        <w:jc w:val="both"/>
        <w:rPr>
          <w:b w:val="0"/>
          <w:sz w:val="24"/>
          <w:szCs w:val="24"/>
        </w:rPr>
      </w:pPr>
    </w:p>
    <w:p w14:paraId="1E342D20" w14:textId="77777777" w:rsidR="00336D46" w:rsidRPr="00431878" w:rsidRDefault="00336D46" w:rsidP="00336D46">
      <w:pPr>
        <w:pStyle w:val="Titolo"/>
        <w:pBdr>
          <w:bottom w:val="single" w:sz="4" w:space="1" w:color="auto"/>
        </w:pBdr>
        <w:spacing w:after="240" w:line="276" w:lineRule="auto"/>
        <w:ind w:left="567" w:right="754"/>
        <w:rPr>
          <w:iCs/>
          <w:sz w:val="28"/>
          <w:szCs w:val="28"/>
        </w:rPr>
      </w:pPr>
      <w:r>
        <w:rPr>
          <w:iCs/>
          <w:sz w:val="28"/>
          <w:szCs w:val="28"/>
        </w:rPr>
        <w:t>6.</w:t>
      </w:r>
      <w:r w:rsidR="00846DB2">
        <w:rPr>
          <w:iCs/>
          <w:sz w:val="28"/>
          <w:szCs w:val="28"/>
        </w:rPr>
        <w:t>2</w:t>
      </w:r>
      <w:r>
        <w:rPr>
          <w:iCs/>
          <w:sz w:val="28"/>
          <w:szCs w:val="28"/>
        </w:rPr>
        <w:t xml:space="preserve"> </w:t>
      </w:r>
      <w:r w:rsidR="00846DB2">
        <w:rPr>
          <w:iCs/>
          <w:sz w:val="28"/>
          <w:szCs w:val="28"/>
        </w:rPr>
        <w:t>Violazioni del Modello e relative sanzioni</w:t>
      </w:r>
    </w:p>
    <w:p w14:paraId="52B3F7F2" w14:textId="77777777" w:rsidR="00846DB2" w:rsidRPr="00846DB2" w:rsidRDefault="00846DB2" w:rsidP="00061486">
      <w:pPr>
        <w:pStyle w:val="Titolo"/>
        <w:spacing w:line="276" w:lineRule="auto"/>
        <w:ind w:left="851" w:right="754"/>
        <w:rPr>
          <w:b w:val="0"/>
          <w:sz w:val="24"/>
          <w:szCs w:val="24"/>
        </w:rPr>
      </w:pPr>
      <w:r w:rsidRPr="00846DB2">
        <w:rPr>
          <w:b w:val="0"/>
          <w:i/>
          <w:sz w:val="24"/>
          <w:szCs w:val="24"/>
        </w:rPr>
        <w:t xml:space="preserve">- </w:t>
      </w:r>
      <w:r w:rsidRPr="00846DB2">
        <w:rPr>
          <w:i/>
          <w:sz w:val="24"/>
          <w:szCs w:val="24"/>
          <w:u w:val="single"/>
        </w:rPr>
        <w:t>Lavoratori subordinati</w:t>
      </w:r>
    </w:p>
    <w:p w14:paraId="5D3BD827" w14:textId="156A66FD" w:rsidR="00846DB2" w:rsidRPr="00846DB2" w:rsidRDefault="00846DB2" w:rsidP="00846DB2">
      <w:pPr>
        <w:pStyle w:val="Titolo"/>
        <w:spacing w:line="276" w:lineRule="auto"/>
        <w:ind w:left="567" w:right="754"/>
        <w:jc w:val="both"/>
        <w:rPr>
          <w:b w:val="0"/>
          <w:sz w:val="24"/>
          <w:szCs w:val="24"/>
          <w:lang w:bidi="it-IT"/>
        </w:rPr>
      </w:pPr>
      <w:r w:rsidRPr="00846DB2">
        <w:rPr>
          <w:b w:val="0"/>
          <w:sz w:val="24"/>
          <w:szCs w:val="24"/>
        </w:rPr>
        <w:t xml:space="preserve">Le </w:t>
      </w:r>
      <w:r w:rsidRPr="00846DB2">
        <w:rPr>
          <w:b w:val="0"/>
          <w:sz w:val="24"/>
          <w:szCs w:val="24"/>
          <w:lang w:bidi="it-IT"/>
        </w:rPr>
        <w:t>disposizioni del sistema disciplinare di seguito elencate sono rivolte ai lavoratori subordinati (dirigenti esclusi) e costituiscono norme speciali ai sensi del Contratto Collettivo Nazionale di Lavoro applicabile.</w:t>
      </w:r>
    </w:p>
    <w:p w14:paraId="5BE036D1" w14:textId="77777777" w:rsidR="00846DB2" w:rsidRPr="00846DB2" w:rsidRDefault="00846DB2" w:rsidP="00846DB2">
      <w:pPr>
        <w:pStyle w:val="Titolo"/>
        <w:spacing w:line="276" w:lineRule="auto"/>
        <w:ind w:left="567" w:right="754"/>
        <w:jc w:val="both"/>
        <w:rPr>
          <w:b w:val="0"/>
          <w:sz w:val="24"/>
          <w:szCs w:val="24"/>
        </w:rPr>
      </w:pPr>
      <w:r w:rsidRPr="00846DB2">
        <w:rPr>
          <w:b w:val="0"/>
          <w:sz w:val="24"/>
          <w:szCs w:val="24"/>
        </w:rPr>
        <w:t>L’osservanza delle disposizioni e delle regole comportamentali previste dal Modello costituisce adempimento da parte dei dipendenti della Società degli obblighi previsti dall’art. 2104, comma 2, c.c.; obblighi dei quali il contenuto del medesimo Modello rappresenta parte sostanziale ed integrante.</w:t>
      </w:r>
    </w:p>
    <w:p w14:paraId="43A3EA49" w14:textId="77777777" w:rsidR="00846DB2" w:rsidRDefault="00846DB2" w:rsidP="00846DB2">
      <w:pPr>
        <w:pStyle w:val="Titolo"/>
        <w:spacing w:line="276" w:lineRule="auto"/>
        <w:ind w:left="567" w:right="754"/>
        <w:jc w:val="both"/>
        <w:rPr>
          <w:b w:val="0"/>
          <w:sz w:val="24"/>
          <w:szCs w:val="24"/>
        </w:rPr>
      </w:pPr>
      <w:r w:rsidRPr="00846DB2">
        <w:rPr>
          <w:b w:val="0"/>
          <w:sz w:val="24"/>
          <w:szCs w:val="24"/>
        </w:rPr>
        <w:t>Ne consegue che la violazione delle singole disposizioni e regole comportamentali previste dal Modello da parte dei dipendenti della Società costituisce sempre illecito disciplinare.</w:t>
      </w:r>
    </w:p>
    <w:p w14:paraId="22667B91" w14:textId="02783AAB" w:rsidR="0027535E" w:rsidRPr="0027535E" w:rsidRDefault="0027535E" w:rsidP="00846DB2">
      <w:pPr>
        <w:pStyle w:val="Titolo"/>
        <w:spacing w:line="276" w:lineRule="auto"/>
        <w:ind w:left="567" w:right="754"/>
        <w:jc w:val="both"/>
        <w:rPr>
          <w:b w:val="0"/>
          <w:sz w:val="24"/>
          <w:szCs w:val="24"/>
        </w:rPr>
      </w:pPr>
      <w:r w:rsidRPr="006066A9">
        <w:rPr>
          <w:b w:val="0"/>
          <w:sz w:val="24"/>
          <w:szCs w:val="24"/>
        </w:rPr>
        <w:t>In tale ambito rientrano, tra le violazioni del Modello e del Codice Etico, anche i comportamenti contrari alla disciplina in materia di whistleblowing, quali in particolare: la violazione dell’obbligo di riservatezza sulle segnalazioni e sull’identità del segnalante; l’adozione di misure ritorsive o discriminatorie in ragione della segnalazione, della denuncia o della divulgazione pubblica di violazioni; l’ostacolo, anche solo tentato, all’inoltro o alla gestione delle segnalazioni attraverso i canali previsti dal D.Lgs. 24/2023, dalle Linee guida ANAC e dalla circolare aziendale in materia di whistleblowing.</w:t>
      </w:r>
    </w:p>
    <w:p w14:paraId="025FBDC0" w14:textId="77777777" w:rsidR="00846DB2" w:rsidRPr="00846DB2" w:rsidRDefault="00846DB2" w:rsidP="00846DB2">
      <w:pPr>
        <w:pStyle w:val="Titolo"/>
        <w:spacing w:line="276" w:lineRule="auto"/>
        <w:ind w:left="567" w:right="754"/>
        <w:jc w:val="both"/>
        <w:rPr>
          <w:b w:val="0"/>
          <w:sz w:val="24"/>
          <w:szCs w:val="24"/>
          <w:lang w:bidi="it-IT"/>
        </w:rPr>
      </w:pPr>
      <w:r w:rsidRPr="00846DB2">
        <w:rPr>
          <w:b w:val="0"/>
          <w:sz w:val="24"/>
          <w:szCs w:val="24"/>
          <w:lang w:bidi="it-IT"/>
        </w:rPr>
        <w:lastRenderedPageBreak/>
        <w:t>In riferimento all’accertamento delle infrazioni, ai procedimenti di contestazione e all’irrogazione delle sanzioni rimangono invariati i poteri della Direzione Aziendale e si rinvia al CCNL applicabile.</w:t>
      </w:r>
    </w:p>
    <w:p w14:paraId="2DFF3050" w14:textId="77777777" w:rsidR="00846DB2" w:rsidRPr="00846DB2" w:rsidRDefault="00846DB2" w:rsidP="00846DB2">
      <w:pPr>
        <w:pStyle w:val="Titolo"/>
        <w:spacing w:line="276" w:lineRule="auto"/>
        <w:ind w:left="567" w:right="754"/>
        <w:jc w:val="both"/>
        <w:rPr>
          <w:b w:val="0"/>
          <w:sz w:val="24"/>
          <w:szCs w:val="24"/>
        </w:rPr>
      </w:pPr>
      <w:r w:rsidRPr="00846DB2">
        <w:rPr>
          <w:b w:val="0"/>
          <w:sz w:val="24"/>
          <w:szCs w:val="24"/>
          <w:lang w:bidi="it-IT"/>
        </w:rPr>
        <w:t>Resta altresì invariato il potere della Direzione Aziendale di valutare caso per caso le singole infrazioni e di irrogare conseguentemente le sanzioni, pur nei limiti del presente Sistema Disciplinare, delle norme vigenti e del CCNL applicabile.</w:t>
      </w:r>
    </w:p>
    <w:p w14:paraId="31ED446F" w14:textId="77777777" w:rsidR="00846DB2" w:rsidRPr="00846DB2" w:rsidRDefault="00846DB2" w:rsidP="00846DB2">
      <w:pPr>
        <w:pStyle w:val="Titolo"/>
        <w:spacing w:line="276" w:lineRule="auto"/>
        <w:ind w:left="567" w:right="754"/>
        <w:jc w:val="both"/>
        <w:rPr>
          <w:b w:val="0"/>
          <w:sz w:val="24"/>
          <w:szCs w:val="24"/>
          <w:lang w:bidi="it-IT"/>
        </w:rPr>
      </w:pPr>
      <w:r w:rsidRPr="00846DB2">
        <w:rPr>
          <w:b w:val="0"/>
          <w:sz w:val="24"/>
          <w:szCs w:val="24"/>
          <w:lang w:bidi="it-IT"/>
        </w:rPr>
        <w:t xml:space="preserve">Le sanzioni sono stabilite e verranno comminate nel rispetto di quanto prescritto e secondo le procedure previste dall’art. 7 dello Statuto dei Lavoratori e dal Contratto Collettivo Nazionale richiamato, e secondo i criteri di correlazione ivi stabiliti. </w:t>
      </w:r>
    </w:p>
    <w:p w14:paraId="766718DC" w14:textId="77777777" w:rsidR="00846DB2" w:rsidRPr="00846DB2" w:rsidRDefault="00846DB2" w:rsidP="00846DB2">
      <w:pPr>
        <w:pStyle w:val="Titolo"/>
        <w:spacing w:line="276" w:lineRule="auto"/>
        <w:ind w:left="567" w:right="754"/>
        <w:jc w:val="both"/>
        <w:rPr>
          <w:b w:val="0"/>
          <w:sz w:val="24"/>
          <w:szCs w:val="24"/>
          <w:lang w:bidi="it-IT"/>
        </w:rPr>
      </w:pPr>
      <w:r w:rsidRPr="00846DB2">
        <w:rPr>
          <w:b w:val="0"/>
          <w:sz w:val="24"/>
          <w:szCs w:val="24"/>
          <w:lang w:bidi="it-IT"/>
        </w:rPr>
        <w:t>In particolare:</w:t>
      </w:r>
    </w:p>
    <w:p w14:paraId="6C319526" w14:textId="2D2D65C8" w:rsidR="00846DB2" w:rsidRPr="00846DB2" w:rsidRDefault="00846DB2" w:rsidP="00061486">
      <w:pPr>
        <w:pStyle w:val="Titolo"/>
        <w:numPr>
          <w:ilvl w:val="0"/>
          <w:numId w:val="54"/>
        </w:numPr>
        <w:spacing w:line="276" w:lineRule="auto"/>
        <w:ind w:left="709" w:right="754" w:hanging="425"/>
        <w:jc w:val="both"/>
        <w:rPr>
          <w:b w:val="0"/>
          <w:sz w:val="24"/>
          <w:szCs w:val="24"/>
          <w:lang w:bidi="it-IT"/>
        </w:rPr>
      </w:pPr>
      <w:r w:rsidRPr="00846DB2">
        <w:rPr>
          <w:b w:val="0"/>
          <w:sz w:val="24"/>
          <w:szCs w:val="24"/>
          <w:lang w:bidi="it-IT"/>
        </w:rPr>
        <w:t>Incorre nella sanzione dell’</w:t>
      </w:r>
      <w:r w:rsidRPr="00276379">
        <w:rPr>
          <w:i/>
          <w:sz w:val="24"/>
          <w:szCs w:val="24"/>
          <w:u w:val="single"/>
          <w:lang w:bidi="it-IT"/>
        </w:rPr>
        <w:t>ammonizione</w:t>
      </w:r>
      <w:r w:rsidR="00314C48">
        <w:rPr>
          <w:i/>
          <w:sz w:val="24"/>
          <w:szCs w:val="24"/>
          <w:u w:val="single"/>
          <w:lang w:bidi="it-IT"/>
        </w:rPr>
        <w:t xml:space="preserve"> prima orale, poi</w:t>
      </w:r>
      <w:r w:rsidRPr="00276379">
        <w:rPr>
          <w:i/>
          <w:sz w:val="24"/>
          <w:szCs w:val="24"/>
          <w:u w:val="single"/>
          <w:lang w:bidi="it-IT"/>
        </w:rPr>
        <w:t xml:space="preserve"> scritta</w:t>
      </w:r>
      <w:r w:rsidRPr="00846DB2">
        <w:rPr>
          <w:b w:val="0"/>
          <w:sz w:val="24"/>
          <w:szCs w:val="24"/>
          <w:lang w:bidi="it-IT"/>
        </w:rPr>
        <w:t>, il lavoratore che:</w:t>
      </w:r>
    </w:p>
    <w:p w14:paraId="4533BBEE" w14:textId="77777777" w:rsidR="00846DB2" w:rsidRPr="00846DB2" w:rsidRDefault="00846DB2" w:rsidP="00846DB2">
      <w:pPr>
        <w:pStyle w:val="Titolo"/>
        <w:numPr>
          <w:ilvl w:val="1"/>
          <w:numId w:val="54"/>
        </w:numPr>
        <w:spacing w:line="276" w:lineRule="auto"/>
        <w:ind w:left="993" w:right="754"/>
        <w:jc w:val="both"/>
        <w:rPr>
          <w:b w:val="0"/>
          <w:sz w:val="24"/>
          <w:szCs w:val="24"/>
          <w:lang w:bidi="it-IT"/>
        </w:rPr>
      </w:pPr>
      <w:r w:rsidRPr="00846DB2">
        <w:rPr>
          <w:b w:val="0"/>
          <w:sz w:val="24"/>
          <w:szCs w:val="24"/>
          <w:lang w:bidi="it-IT"/>
        </w:rPr>
        <w:t>violi per la prima volta le disposizioni del Codice Etico e del Modello, per la cui trasgressione non sia prevista una sanzione più grave;</w:t>
      </w:r>
    </w:p>
    <w:p w14:paraId="6CBD6D4E" w14:textId="77777777" w:rsidR="00846DB2" w:rsidRPr="00846DB2" w:rsidRDefault="00846DB2" w:rsidP="00846DB2">
      <w:pPr>
        <w:pStyle w:val="Titolo"/>
        <w:numPr>
          <w:ilvl w:val="1"/>
          <w:numId w:val="54"/>
        </w:numPr>
        <w:spacing w:line="276" w:lineRule="auto"/>
        <w:ind w:left="993" w:right="754"/>
        <w:jc w:val="both"/>
        <w:rPr>
          <w:b w:val="0"/>
          <w:sz w:val="24"/>
          <w:szCs w:val="24"/>
          <w:u w:val="single"/>
        </w:rPr>
      </w:pPr>
      <w:r w:rsidRPr="00846DB2">
        <w:rPr>
          <w:b w:val="0"/>
          <w:sz w:val="24"/>
          <w:szCs w:val="24"/>
          <w:lang w:bidi="it-IT"/>
        </w:rPr>
        <w:t>ritardi nell’inviare segnalazioni all’Organismo di Vigilanza.</w:t>
      </w:r>
    </w:p>
    <w:p w14:paraId="3A172CFE" w14:textId="77777777" w:rsidR="00846DB2" w:rsidRPr="00846DB2" w:rsidRDefault="00846DB2" w:rsidP="00061486">
      <w:pPr>
        <w:pStyle w:val="Titolo"/>
        <w:numPr>
          <w:ilvl w:val="0"/>
          <w:numId w:val="54"/>
        </w:numPr>
        <w:spacing w:line="276" w:lineRule="auto"/>
        <w:ind w:left="709" w:right="754" w:hanging="425"/>
        <w:jc w:val="both"/>
        <w:rPr>
          <w:b w:val="0"/>
          <w:sz w:val="24"/>
          <w:szCs w:val="24"/>
          <w:lang w:bidi="it-IT"/>
        </w:rPr>
      </w:pPr>
      <w:r w:rsidRPr="00846DB2">
        <w:rPr>
          <w:b w:val="0"/>
          <w:sz w:val="24"/>
          <w:szCs w:val="24"/>
          <w:lang w:bidi="it-IT"/>
        </w:rPr>
        <w:t xml:space="preserve">Incorre nella sanzione della </w:t>
      </w:r>
      <w:r w:rsidRPr="00276379">
        <w:rPr>
          <w:i/>
          <w:sz w:val="24"/>
          <w:szCs w:val="24"/>
          <w:u w:val="single"/>
          <w:lang w:bidi="it-IT"/>
        </w:rPr>
        <w:t>multa</w:t>
      </w:r>
      <w:r w:rsidRPr="00846DB2">
        <w:rPr>
          <w:b w:val="0"/>
          <w:sz w:val="24"/>
          <w:szCs w:val="24"/>
          <w:lang w:bidi="it-IT"/>
        </w:rPr>
        <w:t>, il lavoratore che:</w:t>
      </w:r>
    </w:p>
    <w:p w14:paraId="2625D63B" w14:textId="77777777" w:rsidR="00846DB2" w:rsidRPr="00846DB2" w:rsidRDefault="00846DB2" w:rsidP="00846DB2">
      <w:pPr>
        <w:pStyle w:val="Titolo"/>
        <w:numPr>
          <w:ilvl w:val="1"/>
          <w:numId w:val="54"/>
        </w:numPr>
        <w:spacing w:line="276" w:lineRule="auto"/>
        <w:ind w:left="993" w:right="754"/>
        <w:jc w:val="both"/>
        <w:rPr>
          <w:b w:val="0"/>
          <w:sz w:val="24"/>
          <w:szCs w:val="24"/>
          <w:lang w:bidi="it-IT"/>
        </w:rPr>
      </w:pPr>
      <w:r w:rsidRPr="00846DB2">
        <w:rPr>
          <w:b w:val="0"/>
          <w:sz w:val="24"/>
          <w:szCs w:val="24"/>
          <w:lang w:bidi="it-IT"/>
        </w:rPr>
        <w:t>violi gli standard di controllo in modo recidivo;</w:t>
      </w:r>
    </w:p>
    <w:p w14:paraId="149853A1" w14:textId="77777777" w:rsidR="00846DB2" w:rsidRPr="00846DB2" w:rsidRDefault="00846DB2" w:rsidP="00846DB2">
      <w:pPr>
        <w:pStyle w:val="Titolo"/>
        <w:numPr>
          <w:ilvl w:val="1"/>
          <w:numId w:val="54"/>
        </w:numPr>
        <w:spacing w:line="276" w:lineRule="auto"/>
        <w:ind w:left="993" w:right="754"/>
        <w:jc w:val="both"/>
        <w:rPr>
          <w:b w:val="0"/>
          <w:sz w:val="24"/>
          <w:szCs w:val="24"/>
          <w:lang w:bidi="it-IT"/>
        </w:rPr>
      </w:pPr>
      <w:r w:rsidRPr="00846DB2">
        <w:rPr>
          <w:b w:val="0"/>
          <w:sz w:val="24"/>
          <w:szCs w:val="24"/>
          <w:lang w:bidi="it-IT"/>
        </w:rPr>
        <w:t>violi le disposizioni del Codice Etico inerenti i rapporti con la P.A., la correttezza e trasparenza della gestione e i rapporti con le autorità giudiziarie;</w:t>
      </w:r>
    </w:p>
    <w:p w14:paraId="32CCF1D3" w14:textId="77777777" w:rsidR="00846DB2" w:rsidRPr="00846DB2" w:rsidRDefault="00846DB2" w:rsidP="00846DB2">
      <w:pPr>
        <w:pStyle w:val="Titolo"/>
        <w:numPr>
          <w:ilvl w:val="1"/>
          <w:numId w:val="54"/>
        </w:numPr>
        <w:spacing w:line="276" w:lineRule="auto"/>
        <w:ind w:left="993" w:right="754"/>
        <w:jc w:val="both"/>
        <w:rPr>
          <w:b w:val="0"/>
          <w:sz w:val="24"/>
          <w:szCs w:val="24"/>
          <w:u w:val="single"/>
        </w:rPr>
      </w:pPr>
      <w:r w:rsidRPr="00846DB2">
        <w:rPr>
          <w:b w:val="0"/>
          <w:sz w:val="24"/>
          <w:szCs w:val="24"/>
          <w:lang w:bidi="it-IT"/>
        </w:rPr>
        <w:t>commetta trasgressioni più gravi di quelle precedenti, salvo che la trasgressione non comporti l’applicazione di sanzioni più gravi.</w:t>
      </w:r>
    </w:p>
    <w:p w14:paraId="7B65F72D" w14:textId="5220EA18" w:rsidR="00846DB2" w:rsidRPr="00846DB2" w:rsidRDefault="00846DB2" w:rsidP="00061486">
      <w:pPr>
        <w:pStyle w:val="Titolo"/>
        <w:numPr>
          <w:ilvl w:val="0"/>
          <w:numId w:val="54"/>
        </w:numPr>
        <w:spacing w:line="276" w:lineRule="auto"/>
        <w:ind w:left="709" w:right="754" w:hanging="425"/>
        <w:jc w:val="both"/>
        <w:rPr>
          <w:b w:val="0"/>
          <w:sz w:val="24"/>
          <w:szCs w:val="24"/>
        </w:rPr>
      </w:pPr>
      <w:r w:rsidRPr="00846DB2">
        <w:rPr>
          <w:b w:val="0"/>
          <w:sz w:val="24"/>
          <w:szCs w:val="24"/>
        </w:rPr>
        <w:t xml:space="preserve">Incorre nella sanzione della </w:t>
      </w:r>
      <w:r w:rsidRPr="00276379">
        <w:rPr>
          <w:i/>
          <w:sz w:val="24"/>
          <w:szCs w:val="24"/>
          <w:u w:val="single"/>
        </w:rPr>
        <w:t>sospensione dal lavor</w:t>
      </w:r>
      <w:r w:rsidR="00314C48">
        <w:rPr>
          <w:i/>
          <w:sz w:val="24"/>
          <w:szCs w:val="24"/>
          <w:u w:val="single"/>
        </w:rPr>
        <w:t xml:space="preserve">o e dalla </w:t>
      </w:r>
      <w:r w:rsidR="00314C48" w:rsidRPr="00314C48">
        <w:rPr>
          <w:i/>
          <w:sz w:val="24"/>
          <w:szCs w:val="24"/>
          <w:u w:val="single"/>
        </w:rPr>
        <w:t>retribuzione</w:t>
      </w:r>
      <w:r w:rsidR="00314C48">
        <w:rPr>
          <w:b w:val="0"/>
          <w:bCs w:val="0"/>
          <w:iCs/>
          <w:sz w:val="24"/>
          <w:szCs w:val="24"/>
        </w:rPr>
        <w:t xml:space="preserve">, </w:t>
      </w:r>
      <w:r w:rsidRPr="00314C48">
        <w:rPr>
          <w:b w:val="0"/>
          <w:bCs w:val="0"/>
          <w:iCs/>
          <w:sz w:val="24"/>
          <w:szCs w:val="24"/>
        </w:rPr>
        <w:t>il</w:t>
      </w:r>
      <w:r w:rsidRPr="00846DB2">
        <w:rPr>
          <w:b w:val="0"/>
          <w:sz w:val="24"/>
          <w:szCs w:val="24"/>
        </w:rPr>
        <w:t xml:space="preserve"> lavoratore che:</w:t>
      </w:r>
    </w:p>
    <w:p w14:paraId="11C87D26" w14:textId="77777777" w:rsidR="00846DB2" w:rsidRPr="00846DB2" w:rsidRDefault="00846DB2" w:rsidP="00846DB2">
      <w:pPr>
        <w:pStyle w:val="Titolo"/>
        <w:numPr>
          <w:ilvl w:val="1"/>
          <w:numId w:val="54"/>
        </w:numPr>
        <w:spacing w:before="0" w:line="276" w:lineRule="auto"/>
        <w:ind w:left="993" w:right="754"/>
        <w:jc w:val="both"/>
        <w:rPr>
          <w:b w:val="0"/>
          <w:sz w:val="24"/>
          <w:szCs w:val="24"/>
        </w:rPr>
      </w:pPr>
      <w:r w:rsidRPr="00846DB2">
        <w:rPr>
          <w:b w:val="0"/>
          <w:sz w:val="24"/>
          <w:szCs w:val="24"/>
        </w:rPr>
        <w:t>compia, con dolo, qualsiasi operazione di tesoreria, operazioni relative allo svolgimento di gare pubbliche, di trattative o altre attività nei confronti della P.A., senza la relativa autorizzazione o violando i limiti dell’eventuale procura conferitagli;</w:t>
      </w:r>
    </w:p>
    <w:p w14:paraId="5375E1C3" w14:textId="77777777" w:rsidR="00846DB2" w:rsidRPr="00846DB2" w:rsidRDefault="00846DB2" w:rsidP="00846DB2">
      <w:pPr>
        <w:pStyle w:val="Titolo"/>
        <w:numPr>
          <w:ilvl w:val="1"/>
          <w:numId w:val="54"/>
        </w:numPr>
        <w:spacing w:line="276" w:lineRule="auto"/>
        <w:ind w:left="993" w:right="754"/>
        <w:jc w:val="both"/>
        <w:rPr>
          <w:b w:val="0"/>
          <w:sz w:val="24"/>
          <w:szCs w:val="24"/>
        </w:rPr>
      </w:pPr>
      <w:r w:rsidRPr="00846DB2">
        <w:rPr>
          <w:b w:val="0"/>
          <w:sz w:val="24"/>
          <w:szCs w:val="24"/>
        </w:rPr>
        <w:t>ometta volontariamente di avvisare l’Organismo di Vigilanza in relazione alle attività di cui al punto precedente, in particolare qualora riscontri ammanchi di cassa, irregolarità nell’emissione delle fatture ovvero nei documenti di supporto alle stesse;</w:t>
      </w:r>
    </w:p>
    <w:p w14:paraId="6C62D033" w14:textId="77777777" w:rsidR="00846DB2" w:rsidRPr="00846DB2" w:rsidRDefault="00846DB2" w:rsidP="00846DB2">
      <w:pPr>
        <w:pStyle w:val="Titolo"/>
        <w:numPr>
          <w:ilvl w:val="1"/>
          <w:numId w:val="54"/>
        </w:numPr>
        <w:spacing w:line="276" w:lineRule="auto"/>
        <w:ind w:left="993" w:right="754"/>
        <w:jc w:val="both"/>
        <w:rPr>
          <w:b w:val="0"/>
          <w:sz w:val="24"/>
          <w:szCs w:val="24"/>
        </w:rPr>
      </w:pPr>
      <w:r w:rsidRPr="00846DB2">
        <w:rPr>
          <w:b w:val="0"/>
          <w:sz w:val="24"/>
          <w:szCs w:val="24"/>
        </w:rPr>
        <w:t>ometta volontariamente i controlli da effettuare sulle operazioni di tesoreria;</w:t>
      </w:r>
    </w:p>
    <w:p w14:paraId="25DA36FB" w14:textId="77777777" w:rsidR="00846DB2" w:rsidRPr="00846DB2" w:rsidRDefault="00846DB2" w:rsidP="00846DB2">
      <w:pPr>
        <w:pStyle w:val="Titolo"/>
        <w:numPr>
          <w:ilvl w:val="1"/>
          <w:numId w:val="54"/>
        </w:numPr>
        <w:spacing w:line="276" w:lineRule="auto"/>
        <w:ind w:left="993" w:right="754"/>
        <w:jc w:val="both"/>
        <w:rPr>
          <w:b w:val="0"/>
          <w:sz w:val="24"/>
          <w:szCs w:val="24"/>
        </w:rPr>
      </w:pPr>
      <w:r w:rsidRPr="00846DB2">
        <w:rPr>
          <w:b w:val="0"/>
          <w:sz w:val="24"/>
          <w:szCs w:val="24"/>
        </w:rPr>
        <w:t>nel redigere i report e i documenti previsti negli standard di controllo e nelle procedure aziendali, o nel rilasciare le dichiarazioni ivi prescritte, trascriva volontariamente informazioni o dati falsi, ometta informazioni obbligatorie, attesti fatti non veri, sottoscriva false dichiarazioni ovvero alteri o distrugga con dolo i report stessi.</w:t>
      </w:r>
    </w:p>
    <w:p w14:paraId="3F7BF7CD" w14:textId="77777777" w:rsidR="00846DB2" w:rsidRPr="00846DB2" w:rsidRDefault="00846DB2" w:rsidP="00846DB2">
      <w:pPr>
        <w:pStyle w:val="Titolo"/>
        <w:spacing w:line="276" w:lineRule="auto"/>
        <w:ind w:left="709" w:right="754"/>
        <w:jc w:val="both"/>
        <w:rPr>
          <w:b w:val="0"/>
          <w:sz w:val="24"/>
          <w:szCs w:val="24"/>
        </w:rPr>
      </w:pPr>
      <w:r w:rsidRPr="00846DB2">
        <w:rPr>
          <w:b w:val="0"/>
          <w:sz w:val="24"/>
          <w:szCs w:val="24"/>
        </w:rPr>
        <w:t>La sanzione della sospensione può comunque essere comminata fuori dai casi sopra previsti, qualora la gravità dell’infrazione, stabilita secondo i criteri di correlazione sopra richiamati, lo richiedesse.</w:t>
      </w:r>
    </w:p>
    <w:p w14:paraId="11DE4B4B" w14:textId="77777777" w:rsidR="00846DB2" w:rsidRPr="00846DB2" w:rsidRDefault="00846DB2" w:rsidP="00061486">
      <w:pPr>
        <w:pStyle w:val="Titolo"/>
        <w:numPr>
          <w:ilvl w:val="0"/>
          <w:numId w:val="54"/>
        </w:numPr>
        <w:spacing w:line="276" w:lineRule="auto"/>
        <w:ind w:left="709" w:right="754" w:hanging="425"/>
        <w:jc w:val="both"/>
        <w:rPr>
          <w:b w:val="0"/>
          <w:sz w:val="24"/>
          <w:szCs w:val="24"/>
        </w:rPr>
      </w:pPr>
      <w:r w:rsidRPr="00846DB2">
        <w:rPr>
          <w:b w:val="0"/>
          <w:sz w:val="24"/>
          <w:szCs w:val="24"/>
        </w:rPr>
        <w:t xml:space="preserve">Incorre nella sanzione del </w:t>
      </w:r>
      <w:r w:rsidRPr="00276379">
        <w:rPr>
          <w:i/>
          <w:sz w:val="24"/>
          <w:szCs w:val="24"/>
          <w:u w:val="single"/>
        </w:rPr>
        <w:t>licenziamento con preavviso</w:t>
      </w:r>
      <w:r w:rsidRPr="00846DB2">
        <w:rPr>
          <w:b w:val="0"/>
          <w:sz w:val="24"/>
          <w:szCs w:val="24"/>
        </w:rPr>
        <w:t>, il lavoratore che:</w:t>
      </w:r>
    </w:p>
    <w:p w14:paraId="17FB2B3B" w14:textId="77777777" w:rsidR="00846DB2" w:rsidRPr="00846DB2" w:rsidRDefault="00846DB2" w:rsidP="00846DB2">
      <w:pPr>
        <w:pStyle w:val="Titolo"/>
        <w:numPr>
          <w:ilvl w:val="1"/>
          <w:numId w:val="54"/>
        </w:numPr>
        <w:spacing w:line="276" w:lineRule="auto"/>
        <w:ind w:left="993" w:right="754"/>
        <w:jc w:val="both"/>
        <w:rPr>
          <w:b w:val="0"/>
          <w:sz w:val="24"/>
          <w:szCs w:val="24"/>
        </w:rPr>
      </w:pPr>
      <w:r w:rsidRPr="00846DB2">
        <w:rPr>
          <w:b w:val="0"/>
          <w:sz w:val="24"/>
          <w:szCs w:val="24"/>
        </w:rPr>
        <w:t>sia recidivo nelle mancanze di cui al punto C., quando siano stati comminati due provvedimenti di sospensione;</w:t>
      </w:r>
    </w:p>
    <w:p w14:paraId="19B625A4" w14:textId="77777777" w:rsidR="00846DB2" w:rsidRPr="00846DB2" w:rsidRDefault="00846DB2" w:rsidP="00846DB2">
      <w:pPr>
        <w:pStyle w:val="Titolo"/>
        <w:numPr>
          <w:ilvl w:val="1"/>
          <w:numId w:val="54"/>
        </w:numPr>
        <w:spacing w:before="0" w:line="276" w:lineRule="auto"/>
        <w:ind w:left="993" w:right="754"/>
        <w:jc w:val="both"/>
        <w:rPr>
          <w:b w:val="0"/>
          <w:sz w:val="24"/>
          <w:szCs w:val="24"/>
        </w:rPr>
      </w:pPr>
      <w:r w:rsidRPr="00846DB2">
        <w:rPr>
          <w:b w:val="0"/>
          <w:sz w:val="24"/>
          <w:szCs w:val="24"/>
        </w:rPr>
        <w:t xml:space="preserve">rediga volontariamente documenti falsi o contraffatti o rilasci false dichiarazioni alla </w:t>
      </w:r>
      <w:r w:rsidRPr="00846DB2">
        <w:rPr>
          <w:b w:val="0"/>
          <w:sz w:val="24"/>
          <w:szCs w:val="24"/>
        </w:rPr>
        <w:lastRenderedPageBreak/>
        <w:t>P.A., nonché prometta o offra denaro o altre utilità a un Pubblico Ufficiale o a un Incaricato di Pubblico Servizio nei casi vietati dal Codice Etico;</w:t>
      </w:r>
    </w:p>
    <w:p w14:paraId="7BCEC8AF" w14:textId="77777777" w:rsidR="00846DB2" w:rsidRPr="00846DB2" w:rsidRDefault="00846DB2" w:rsidP="00846DB2">
      <w:pPr>
        <w:pStyle w:val="Titolo"/>
        <w:numPr>
          <w:ilvl w:val="1"/>
          <w:numId w:val="54"/>
        </w:numPr>
        <w:spacing w:line="276" w:lineRule="auto"/>
        <w:ind w:left="993" w:right="754"/>
        <w:jc w:val="both"/>
        <w:rPr>
          <w:b w:val="0"/>
          <w:sz w:val="24"/>
          <w:szCs w:val="24"/>
        </w:rPr>
      </w:pPr>
      <w:r w:rsidRPr="00846DB2">
        <w:rPr>
          <w:b w:val="0"/>
          <w:sz w:val="24"/>
          <w:szCs w:val="24"/>
        </w:rPr>
        <w:t>utilizzi volontariamente i fondi provenienti da finanziamenti pubblici, secondo modalità o per scopi diversi da quelli per cui sono stati concessi, ovvero ne rediga la relativa rendicontazione omettendo informazioni obbligatorie e trascrivendo false informazioni;</w:t>
      </w:r>
    </w:p>
    <w:p w14:paraId="46F5E60C" w14:textId="77777777" w:rsidR="00846DB2" w:rsidRPr="00846DB2" w:rsidRDefault="00846DB2" w:rsidP="00846DB2">
      <w:pPr>
        <w:pStyle w:val="Titolo"/>
        <w:numPr>
          <w:ilvl w:val="1"/>
          <w:numId w:val="54"/>
        </w:numPr>
        <w:spacing w:line="276" w:lineRule="auto"/>
        <w:ind w:left="993" w:right="754"/>
        <w:jc w:val="both"/>
        <w:rPr>
          <w:b w:val="0"/>
          <w:sz w:val="24"/>
          <w:szCs w:val="24"/>
        </w:rPr>
      </w:pPr>
      <w:r w:rsidRPr="00846DB2">
        <w:rPr>
          <w:b w:val="0"/>
          <w:sz w:val="24"/>
          <w:szCs w:val="24"/>
        </w:rPr>
        <w:t>nel redigere le comunicazioni sociali rivolte al pubblico o le comunicazioni da inviare alle Autorità Pubbliche di Vigilanza, attesti o trascriva volontariamente false informazioni o dati falsi, o alteri con dolo in qualunque maniera le informazioni ivi contenute o i documenti di supporto;</w:t>
      </w:r>
    </w:p>
    <w:p w14:paraId="62873997" w14:textId="77777777" w:rsidR="00846DB2" w:rsidRPr="00846DB2" w:rsidRDefault="00846DB2" w:rsidP="00846DB2">
      <w:pPr>
        <w:pStyle w:val="Titolo"/>
        <w:numPr>
          <w:ilvl w:val="1"/>
          <w:numId w:val="54"/>
        </w:numPr>
        <w:spacing w:line="276" w:lineRule="auto"/>
        <w:ind w:left="993" w:right="754"/>
        <w:jc w:val="both"/>
        <w:rPr>
          <w:b w:val="0"/>
          <w:sz w:val="24"/>
          <w:szCs w:val="24"/>
        </w:rPr>
      </w:pPr>
      <w:r w:rsidRPr="00846DB2">
        <w:rPr>
          <w:b w:val="0"/>
          <w:sz w:val="24"/>
          <w:szCs w:val="24"/>
        </w:rPr>
        <w:t>alteri o trascriva volontariamente informazioni false nelle scritture e nei libri contabili, nelle fatture emesse, negli ordini di acquisto, e nei contratti stipulati ovvero in qualsiasi documento che possa essere di supporto o di fondamento alle comunicazioni elencate precedentemente.</w:t>
      </w:r>
    </w:p>
    <w:p w14:paraId="78B950E2" w14:textId="77777777" w:rsidR="00846DB2" w:rsidRPr="00846DB2" w:rsidRDefault="00846DB2" w:rsidP="00061486">
      <w:pPr>
        <w:pStyle w:val="Titolo"/>
        <w:numPr>
          <w:ilvl w:val="0"/>
          <w:numId w:val="54"/>
        </w:numPr>
        <w:spacing w:before="0" w:after="240" w:line="276" w:lineRule="auto"/>
        <w:ind w:left="709" w:right="754" w:hanging="425"/>
        <w:jc w:val="both"/>
        <w:rPr>
          <w:b w:val="0"/>
          <w:sz w:val="24"/>
          <w:szCs w:val="24"/>
        </w:rPr>
      </w:pPr>
      <w:r w:rsidRPr="00846DB2">
        <w:rPr>
          <w:b w:val="0"/>
          <w:sz w:val="24"/>
          <w:szCs w:val="24"/>
        </w:rPr>
        <w:t xml:space="preserve">Incorre nella sanzione del </w:t>
      </w:r>
      <w:r w:rsidRPr="00276379">
        <w:rPr>
          <w:i/>
          <w:sz w:val="24"/>
          <w:szCs w:val="24"/>
          <w:u w:val="single"/>
        </w:rPr>
        <w:t>licenziamento senza preavviso</w:t>
      </w:r>
      <w:r w:rsidRPr="00846DB2">
        <w:rPr>
          <w:b w:val="0"/>
          <w:sz w:val="24"/>
          <w:szCs w:val="24"/>
        </w:rPr>
        <w:t>, il lavoratore che avendo violato il Modello, venga condannato con sentenza passata in giudicato, per avere commesso un delitto, ovvero causi l’applicazione nei confronti della Società delle sanzioni previste dal decreto 231/2001 o di altre sanzioni, nonché cagioni ad essa danni di entità elevata.</w:t>
      </w:r>
    </w:p>
    <w:p w14:paraId="7860F80B" w14:textId="77777777" w:rsidR="00846DB2" w:rsidRPr="00846DB2" w:rsidRDefault="00846DB2" w:rsidP="00846DB2">
      <w:pPr>
        <w:pStyle w:val="Titolo"/>
        <w:spacing w:before="0" w:line="276" w:lineRule="auto"/>
        <w:ind w:left="567" w:right="754"/>
        <w:jc w:val="both"/>
        <w:rPr>
          <w:b w:val="0"/>
          <w:sz w:val="24"/>
          <w:szCs w:val="24"/>
        </w:rPr>
      </w:pPr>
      <w:r w:rsidRPr="00846DB2">
        <w:rPr>
          <w:b w:val="0"/>
          <w:sz w:val="24"/>
          <w:szCs w:val="24"/>
        </w:rPr>
        <w:t>Ad ogni notizia di violazione del Modello, verrà promossa un’azione disciplinare finalizzata all’accertamento della violazione stessa. In particolare, nella fase di accertamento verrà previamente contestato al dipendente l’addebito e gli sarà, altresì, garantito un congruo termine di replica in ordine alla sua difesa. Una volta accertata la violazione, sarà comminata all’autore una sanzione disciplinare proporzionata alla gravità della violazione commessa ed all’eventuale recidiva.</w:t>
      </w:r>
    </w:p>
    <w:p w14:paraId="3B18A745" w14:textId="0941F02E" w:rsidR="00846DB2" w:rsidRPr="00846DB2" w:rsidRDefault="00846DB2" w:rsidP="00846DB2">
      <w:pPr>
        <w:pStyle w:val="Titolo"/>
        <w:spacing w:line="276" w:lineRule="auto"/>
        <w:ind w:left="567" w:right="754"/>
        <w:jc w:val="both"/>
        <w:rPr>
          <w:b w:val="0"/>
          <w:sz w:val="24"/>
          <w:szCs w:val="24"/>
          <w:lang w:bidi="it-IT"/>
        </w:rPr>
      </w:pPr>
      <w:r w:rsidRPr="00846DB2">
        <w:rPr>
          <w:b w:val="0"/>
          <w:sz w:val="24"/>
          <w:szCs w:val="24"/>
          <w:lang w:bidi="it-IT"/>
        </w:rPr>
        <w:t xml:space="preserve">Responsabili congiuntamente della concreta applicazione delle misure disciplinari sopra descritte sono </w:t>
      </w:r>
      <w:r w:rsidR="00314C48">
        <w:rPr>
          <w:b w:val="0"/>
          <w:sz w:val="24"/>
          <w:szCs w:val="24"/>
          <w:lang w:bidi="it-IT"/>
        </w:rPr>
        <w:t xml:space="preserve">l’Amministratore Unico </w:t>
      </w:r>
      <w:r w:rsidRPr="00846DB2">
        <w:rPr>
          <w:b w:val="0"/>
          <w:sz w:val="24"/>
          <w:szCs w:val="24"/>
          <w:lang w:bidi="it-IT"/>
        </w:rPr>
        <w:t>e il Responsabile delle Risorse Umane, i quali commineranno le sanzioni su eventuale segnalazione dell’Organismo di Vigilanza, sentito, anche, il parere del superiore gerarchico dell’autore della condotta censurata.</w:t>
      </w:r>
    </w:p>
    <w:p w14:paraId="3BD5E3D9" w14:textId="77777777" w:rsidR="00336D46" w:rsidRDefault="00846DB2" w:rsidP="00846DB2">
      <w:pPr>
        <w:pStyle w:val="Titolo"/>
        <w:spacing w:before="0" w:line="276" w:lineRule="auto"/>
        <w:ind w:left="567" w:right="754"/>
        <w:jc w:val="both"/>
        <w:rPr>
          <w:b w:val="0"/>
          <w:sz w:val="24"/>
          <w:szCs w:val="24"/>
          <w:lang w:bidi="it-IT"/>
        </w:rPr>
      </w:pPr>
      <w:r w:rsidRPr="00846DB2">
        <w:rPr>
          <w:b w:val="0"/>
          <w:sz w:val="24"/>
          <w:szCs w:val="24"/>
          <w:lang w:bidi="it-IT"/>
        </w:rPr>
        <w:t>L’Organismo di Vigilanza dovrà ricevere tempestiva informazione di ogni atto riguardante il procedimento disciplinare a carico di un lavoratore per violazione del presente Modello, fin dal momento della contestazione disciplinare, per le valutazioni di competenza.</w:t>
      </w:r>
    </w:p>
    <w:p w14:paraId="1792D73F" w14:textId="77777777" w:rsidR="00276379" w:rsidRDefault="00276379" w:rsidP="00846DB2">
      <w:pPr>
        <w:pStyle w:val="Titolo"/>
        <w:spacing w:before="0" w:line="276" w:lineRule="auto"/>
        <w:ind w:left="567" w:right="754"/>
        <w:jc w:val="both"/>
        <w:rPr>
          <w:b w:val="0"/>
          <w:sz w:val="24"/>
          <w:szCs w:val="24"/>
          <w:lang w:bidi="it-IT"/>
        </w:rPr>
      </w:pPr>
    </w:p>
    <w:p w14:paraId="77585670" w14:textId="77777777" w:rsidR="00276379" w:rsidRPr="00276379" w:rsidRDefault="00276379" w:rsidP="00276379">
      <w:pPr>
        <w:pStyle w:val="Titolo"/>
        <w:spacing w:before="0" w:line="276" w:lineRule="auto"/>
        <w:ind w:left="851" w:right="754"/>
        <w:rPr>
          <w:sz w:val="24"/>
          <w:szCs w:val="24"/>
        </w:rPr>
      </w:pPr>
      <w:r w:rsidRPr="00276379">
        <w:rPr>
          <w:i/>
          <w:sz w:val="24"/>
          <w:szCs w:val="24"/>
        </w:rPr>
        <w:t xml:space="preserve">- </w:t>
      </w:r>
      <w:r w:rsidRPr="00276379">
        <w:rPr>
          <w:i/>
          <w:sz w:val="24"/>
          <w:szCs w:val="24"/>
          <w:u w:val="single"/>
        </w:rPr>
        <w:t>Amministratori</w:t>
      </w:r>
    </w:p>
    <w:p w14:paraId="12F8FCA1" w14:textId="23586F6D" w:rsidR="000C56BD" w:rsidRDefault="00E44A24" w:rsidP="000C56BD">
      <w:pPr>
        <w:pStyle w:val="Titolo"/>
        <w:spacing w:line="276" w:lineRule="auto"/>
        <w:ind w:left="567" w:right="754"/>
        <w:jc w:val="both"/>
        <w:rPr>
          <w:b w:val="0"/>
          <w:sz w:val="24"/>
          <w:szCs w:val="24"/>
          <w:lang w:bidi="it-IT"/>
        </w:rPr>
      </w:pPr>
      <w:r w:rsidRPr="000C56BD">
        <w:rPr>
          <w:b w:val="0"/>
          <w:sz w:val="24"/>
          <w:szCs w:val="24"/>
          <w:lang w:bidi="it-IT"/>
        </w:rPr>
        <w:t>L’</w:t>
      </w:r>
      <w:r w:rsidR="000C56BD">
        <w:rPr>
          <w:b w:val="0"/>
          <w:sz w:val="24"/>
          <w:szCs w:val="24"/>
          <w:lang w:bidi="it-IT"/>
        </w:rPr>
        <w:t xml:space="preserve">Organismo di Vigilanza, qualora venisse accertata la violazione delle </w:t>
      </w:r>
      <w:r w:rsidRPr="000C56BD">
        <w:rPr>
          <w:b w:val="0"/>
          <w:sz w:val="24"/>
          <w:szCs w:val="24"/>
          <w:lang w:bidi="it-IT"/>
        </w:rPr>
        <w:t>procedure del presente Modello 231</w:t>
      </w:r>
      <w:r w:rsidR="000C56BD">
        <w:rPr>
          <w:b w:val="0"/>
          <w:sz w:val="24"/>
          <w:szCs w:val="24"/>
          <w:lang w:bidi="it-IT"/>
        </w:rPr>
        <w:t xml:space="preserve"> da parte dell’Amministratore Unico</w:t>
      </w:r>
      <w:r w:rsidRPr="000C56BD">
        <w:rPr>
          <w:b w:val="0"/>
          <w:sz w:val="24"/>
          <w:szCs w:val="24"/>
          <w:lang w:bidi="it-IT"/>
        </w:rPr>
        <w:t>, da cui sia derivata una</w:t>
      </w:r>
      <w:r w:rsidR="000C56BD">
        <w:rPr>
          <w:b w:val="0"/>
          <w:sz w:val="24"/>
          <w:szCs w:val="24"/>
          <w:lang w:bidi="it-IT"/>
        </w:rPr>
        <w:t xml:space="preserve"> </w:t>
      </w:r>
      <w:r w:rsidRPr="000C56BD">
        <w:rPr>
          <w:b w:val="0"/>
          <w:sz w:val="24"/>
          <w:szCs w:val="24"/>
          <w:lang w:bidi="it-IT"/>
        </w:rPr>
        <w:t>consumazione di reato, anche nel caso di mancata apertura di procedimento penale nei confronti della società, ne d</w:t>
      </w:r>
      <w:r w:rsidR="001E20FB">
        <w:rPr>
          <w:b w:val="0"/>
          <w:sz w:val="24"/>
          <w:szCs w:val="24"/>
          <w:lang w:bidi="it-IT"/>
        </w:rPr>
        <w:t>à</w:t>
      </w:r>
      <w:r w:rsidR="000C56BD">
        <w:rPr>
          <w:b w:val="0"/>
          <w:sz w:val="24"/>
          <w:szCs w:val="24"/>
          <w:lang w:bidi="it-IT"/>
        </w:rPr>
        <w:t xml:space="preserve"> </w:t>
      </w:r>
      <w:r w:rsidRPr="000C56BD">
        <w:rPr>
          <w:b w:val="0"/>
          <w:sz w:val="24"/>
          <w:szCs w:val="24"/>
          <w:lang w:bidi="it-IT"/>
        </w:rPr>
        <w:t xml:space="preserve">comunicazione all’Amministratore Unico formalmente, invitandolo a convocare entro 7 giorni l’assemblea dei soci. </w:t>
      </w:r>
    </w:p>
    <w:p w14:paraId="75005C5D" w14:textId="77777777" w:rsidR="00E44A24" w:rsidRPr="000C56BD" w:rsidRDefault="00E44A24" w:rsidP="000C56BD">
      <w:pPr>
        <w:pStyle w:val="Titolo"/>
        <w:spacing w:line="276" w:lineRule="auto"/>
        <w:ind w:left="567" w:right="754"/>
        <w:jc w:val="both"/>
        <w:rPr>
          <w:b w:val="0"/>
          <w:sz w:val="24"/>
          <w:szCs w:val="24"/>
          <w:lang w:bidi="it-IT"/>
        </w:rPr>
      </w:pPr>
      <w:r w:rsidRPr="000C56BD">
        <w:rPr>
          <w:b w:val="0"/>
          <w:sz w:val="24"/>
          <w:szCs w:val="24"/>
          <w:lang w:bidi="it-IT"/>
        </w:rPr>
        <w:t>In</w:t>
      </w:r>
      <w:r w:rsidR="000C56BD">
        <w:rPr>
          <w:b w:val="0"/>
          <w:sz w:val="24"/>
          <w:szCs w:val="24"/>
          <w:lang w:bidi="it-IT"/>
        </w:rPr>
        <w:t xml:space="preserve"> </w:t>
      </w:r>
      <w:r w:rsidRPr="000C56BD">
        <w:rPr>
          <w:b w:val="0"/>
          <w:sz w:val="24"/>
          <w:szCs w:val="24"/>
          <w:lang w:bidi="it-IT"/>
        </w:rPr>
        <w:t>detta assemblea verrà formalizzata ai soci da parte dell’ODV la violazione contestata all’Amministratore Unico, affinché</w:t>
      </w:r>
      <w:r w:rsidR="000C56BD">
        <w:rPr>
          <w:b w:val="0"/>
          <w:sz w:val="24"/>
          <w:szCs w:val="24"/>
          <w:lang w:bidi="it-IT"/>
        </w:rPr>
        <w:t xml:space="preserve"> </w:t>
      </w:r>
      <w:r w:rsidRPr="000C56BD">
        <w:rPr>
          <w:b w:val="0"/>
          <w:sz w:val="24"/>
          <w:szCs w:val="24"/>
          <w:lang w:bidi="it-IT"/>
        </w:rPr>
        <w:t>ciascun socio possa agire ex artt. 2393 e 2393</w:t>
      </w:r>
      <w:r w:rsidR="000C56BD">
        <w:rPr>
          <w:b w:val="0"/>
          <w:sz w:val="24"/>
          <w:szCs w:val="24"/>
          <w:lang w:bidi="it-IT"/>
        </w:rPr>
        <w:t xml:space="preserve"> </w:t>
      </w:r>
      <w:r w:rsidRPr="000C56BD">
        <w:rPr>
          <w:b w:val="0"/>
          <w:sz w:val="24"/>
          <w:szCs w:val="24"/>
          <w:lang w:bidi="it-IT"/>
        </w:rPr>
        <w:t>bis c.c. con azione di responsabilità nei confronti dell’Amministratore</w:t>
      </w:r>
      <w:r w:rsidR="000C56BD" w:rsidRPr="000C56BD">
        <w:rPr>
          <w:b w:val="0"/>
          <w:sz w:val="24"/>
          <w:szCs w:val="24"/>
          <w:lang w:bidi="it-IT"/>
        </w:rPr>
        <w:t xml:space="preserve"> Unico.</w:t>
      </w:r>
    </w:p>
    <w:p w14:paraId="29E45E9D" w14:textId="77777777" w:rsidR="00276379" w:rsidRPr="00276379" w:rsidRDefault="00276379" w:rsidP="00276379">
      <w:pPr>
        <w:pStyle w:val="Titolo"/>
        <w:spacing w:line="276" w:lineRule="auto"/>
        <w:ind w:left="567" w:right="754"/>
        <w:jc w:val="both"/>
        <w:rPr>
          <w:b w:val="0"/>
          <w:sz w:val="24"/>
          <w:szCs w:val="24"/>
          <w:lang w:bidi="it-IT"/>
        </w:rPr>
      </w:pPr>
      <w:r w:rsidRPr="00276379">
        <w:rPr>
          <w:b w:val="0"/>
          <w:sz w:val="24"/>
          <w:szCs w:val="24"/>
          <w:lang w:bidi="it-IT"/>
        </w:rPr>
        <w:lastRenderedPageBreak/>
        <w:t>A titolo esemplificativo, che costituisce violazione dei doveri degli amministratori:</w:t>
      </w:r>
    </w:p>
    <w:p w14:paraId="390E6635" w14:textId="77777777" w:rsidR="00276379" w:rsidRPr="00276379" w:rsidRDefault="00276379" w:rsidP="00276379">
      <w:pPr>
        <w:pStyle w:val="Titolo"/>
        <w:numPr>
          <w:ilvl w:val="1"/>
          <w:numId w:val="55"/>
        </w:numPr>
        <w:spacing w:line="276" w:lineRule="auto"/>
        <w:ind w:right="754"/>
        <w:jc w:val="both"/>
        <w:rPr>
          <w:b w:val="0"/>
          <w:sz w:val="24"/>
          <w:szCs w:val="24"/>
          <w:lang w:bidi="it-IT"/>
        </w:rPr>
      </w:pPr>
      <w:r w:rsidRPr="00276379">
        <w:rPr>
          <w:b w:val="0"/>
          <w:sz w:val="24"/>
          <w:szCs w:val="24"/>
          <w:lang w:bidi="it-IT"/>
        </w:rPr>
        <w:t>la commissione, anche sotto forma di tentativo, di un reato per cui è applicabile il D.Lgs. 231/01 nell’espletamento delle proprie funzioni;</w:t>
      </w:r>
    </w:p>
    <w:p w14:paraId="7873C96E" w14:textId="77777777" w:rsidR="00276379" w:rsidRPr="00276379" w:rsidRDefault="00276379" w:rsidP="00276379">
      <w:pPr>
        <w:pStyle w:val="Titolo"/>
        <w:numPr>
          <w:ilvl w:val="1"/>
          <w:numId w:val="55"/>
        </w:numPr>
        <w:spacing w:line="276" w:lineRule="auto"/>
        <w:ind w:right="754"/>
        <w:jc w:val="both"/>
        <w:rPr>
          <w:b w:val="0"/>
          <w:sz w:val="24"/>
          <w:szCs w:val="24"/>
          <w:lang w:bidi="it-IT"/>
        </w:rPr>
      </w:pPr>
      <w:r w:rsidRPr="00276379">
        <w:rPr>
          <w:b w:val="0"/>
          <w:sz w:val="24"/>
          <w:szCs w:val="24"/>
          <w:lang w:bidi="it-IT"/>
        </w:rPr>
        <w:t>l’inosservanza delle regole prescritte dal Modello;</w:t>
      </w:r>
    </w:p>
    <w:p w14:paraId="0D037A6C" w14:textId="77777777" w:rsidR="00276379" w:rsidRPr="00276379" w:rsidRDefault="00276379" w:rsidP="00276379">
      <w:pPr>
        <w:pStyle w:val="Titolo"/>
        <w:numPr>
          <w:ilvl w:val="1"/>
          <w:numId w:val="55"/>
        </w:numPr>
        <w:spacing w:line="276" w:lineRule="auto"/>
        <w:ind w:right="754"/>
        <w:jc w:val="both"/>
        <w:rPr>
          <w:b w:val="0"/>
          <w:sz w:val="24"/>
          <w:szCs w:val="24"/>
          <w:lang w:bidi="it-IT"/>
        </w:rPr>
      </w:pPr>
      <w:r w:rsidRPr="00276379">
        <w:rPr>
          <w:b w:val="0"/>
          <w:sz w:val="24"/>
          <w:szCs w:val="24"/>
          <w:lang w:bidi="it-IT"/>
        </w:rPr>
        <w:t>la mancata vigilanza sui prestatori di lavoro o partner della Società circa il rispetto del modello e delle regole da esso richiamate;</w:t>
      </w:r>
    </w:p>
    <w:p w14:paraId="597C45A5" w14:textId="2192FCB6" w:rsidR="00276379" w:rsidRPr="00276379" w:rsidRDefault="00276379" w:rsidP="00276379">
      <w:pPr>
        <w:pStyle w:val="Titolo"/>
        <w:numPr>
          <w:ilvl w:val="1"/>
          <w:numId w:val="55"/>
        </w:numPr>
        <w:spacing w:line="276" w:lineRule="auto"/>
        <w:ind w:right="754"/>
        <w:jc w:val="both"/>
        <w:rPr>
          <w:b w:val="0"/>
          <w:sz w:val="24"/>
          <w:szCs w:val="24"/>
          <w:lang w:bidi="it-IT"/>
        </w:rPr>
      </w:pPr>
      <w:r w:rsidRPr="00276379">
        <w:rPr>
          <w:b w:val="0"/>
          <w:sz w:val="24"/>
          <w:szCs w:val="24"/>
          <w:lang w:bidi="it-IT"/>
        </w:rPr>
        <w:t xml:space="preserve">l’inadempimento degli obblighi di “segnalazione” nei confronti dell’Organismo di Vigilanza previsti dal paragrafo </w:t>
      </w:r>
      <w:r w:rsidR="001E20FB">
        <w:rPr>
          <w:b w:val="0"/>
          <w:sz w:val="24"/>
          <w:szCs w:val="24"/>
          <w:lang w:bidi="it-IT"/>
        </w:rPr>
        <w:t>4</w:t>
      </w:r>
      <w:r w:rsidRPr="00276379">
        <w:rPr>
          <w:b w:val="0"/>
          <w:sz w:val="24"/>
          <w:szCs w:val="24"/>
          <w:lang w:bidi="it-IT"/>
        </w:rPr>
        <w:t>.6;</w:t>
      </w:r>
    </w:p>
    <w:p w14:paraId="0F889E91" w14:textId="77777777" w:rsidR="00276379" w:rsidRPr="00276379" w:rsidRDefault="00276379" w:rsidP="00276379">
      <w:pPr>
        <w:pStyle w:val="Titolo"/>
        <w:numPr>
          <w:ilvl w:val="1"/>
          <w:numId w:val="55"/>
        </w:numPr>
        <w:spacing w:line="276" w:lineRule="auto"/>
        <w:ind w:right="754"/>
        <w:jc w:val="both"/>
        <w:rPr>
          <w:b w:val="0"/>
          <w:i/>
          <w:iCs/>
          <w:sz w:val="24"/>
          <w:szCs w:val="24"/>
          <w:lang w:bidi="it-IT"/>
        </w:rPr>
      </w:pPr>
      <w:r w:rsidRPr="00276379">
        <w:rPr>
          <w:b w:val="0"/>
          <w:sz w:val="24"/>
          <w:szCs w:val="24"/>
          <w:lang w:bidi="it-IT"/>
        </w:rPr>
        <w:t xml:space="preserve">la messa in atto di azioni o comportamenti non conformi a quanto previsto dalla Legge sul </w:t>
      </w:r>
      <w:r w:rsidRPr="00276379">
        <w:rPr>
          <w:b w:val="0"/>
          <w:i/>
          <w:iCs/>
          <w:sz w:val="24"/>
          <w:szCs w:val="24"/>
          <w:lang w:bidi="it-IT"/>
        </w:rPr>
        <w:t xml:space="preserve">whistleblowing </w:t>
      </w:r>
      <w:r w:rsidRPr="00276379">
        <w:rPr>
          <w:b w:val="0"/>
          <w:iCs/>
          <w:sz w:val="24"/>
          <w:szCs w:val="24"/>
          <w:lang w:bidi="it-IT"/>
        </w:rPr>
        <w:t>e/o dalla procedura applicativa</w:t>
      </w:r>
      <w:r w:rsidRPr="00276379">
        <w:rPr>
          <w:b w:val="0"/>
          <w:i/>
          <w:iCs/>
          <w:sz w:val="24"/>
          <w:szCs w:val="24"/>
          <w:lang w:bidi="it-IT"/>
        </w:rPr>
        <w:t>;</w:t>
      </w:r>
    </w:p>
    <w:p w14:paraId="0737C911" w14:textId="51611D1A" w:rsidR="00276379" w:rsidRDefault="00276379" w:rsidP="00276379">
      <w:pPr>
        <w:pStyle w:val="Titolo"/>
        <w:numPr>
          <w:ilvl w:val="1"/>
          <w:numId w:val="55"/>
        </w:numPr>
        <w:spacing w:line="276" w:lineRule="auto"/>
        <w:ind w:right="754"/>
        <w:jc w:val="both"/>
        <w:rPr>
          <w:b w:val="0"/>
          <w:sz w:val="24"/>
          <w:szCs w:val="24"/>
          <w:lang w:bidi="it-IT"/>
        </w:rPr>
      </w:pPr>
      <w:r w:rsidRPr="00276379">
        <w:rPr>
          <w:b w:val="0"/>
          <w:sz w:val="24"/>
          <w:szCs w:val="24"/>
          <w:lang w:bidi="it-IT"/>
        </w:rPr>
        <w:t>tolleranza di irregolarità commessa da prestatori di lavoro o partner della Società</w:t>
      </w:r>
      <w:r w:rsidR="0027535E">
        <w:rPr>
          <w:b w:val="0"/>
          <w:sz w:val="24"/>
          <w:szCs w:val="24"/>
          <w:lang w:bidi="it-IT"/>
        </w:rPr>
        <w:t>;</w:t>
      </w:r>
    </w:p>
    <w:p w14:paraId="326B1714" w14:textId="7634A7E0" w:rsidR="0027535E" w:rsidRPr="006066A9" w:rsidRDefault="0027535E" w:rsidP="00276379">
      <w:pPr>
        <w:pStyle w:val="Titolo"/>
        <w:numPr>
          <w:ilvl w:val="1"/>
          <w:numId w:val="55"/>
        </w:numPr>
        <w:spacing w:line="276" w:lineRule="auto"/>
        <w:ind w:right="754"/>
        <w:jc w:val="both"/>
        <w:rPr>
          <w:b w:val="0"/>
          <w:sz w:val="24"/>
          <w:szCs w:val="24"/>
          <w:lang w:bidi="it-IT"/>
        </w:rPr>
      </w:pPr>
      <w:r w:rsidRPr="006066A9">
        <w:rPr>
          <w:b w:val="0"/>
          <w:sz w:val="24"/>
          <w:szCs w:val="24"/>
          <w:lang w:bidi="it-IT"/>
        </w:rPr>
        <w:t>la messa in atto di azioni o comportamenti non conformi a quanto previsto dal D.Lgs. 24/2023, dalle Linee guida ANAC e dalla circolare aziendale in materia di whistleblowing, inclusa l’adozione di misure ritorsive o discriminatorie in ragione della segnalazione.</w:t>
      </w:r>
    </w:p>
    <w:p w14:paraId="022940FC" w14:textId="77777777" w:rsidR="00276379" w:rsidRPr="00276379" w:rsidRDefault="00276379" w:rsidP="00276379">
      <w:pPr>
        <w:pStyle w:val="Titolo"/>
        <w:spacing w:line="276" w:lineRule="auto"/>
        <w:ind w:left="567" w:right="754"/>
        <w:jc w:val="both"/>
        <w:rPr>
          <w:b w:val="0"/>
          <w:sz w:val="24"/>
          <w:szCs w:val="24"/>
          <w:lang w:bidi="it-IT"/>
        </w:rPr>
      </w:pPr>
      <w:r w:rsidRPr="00276379">
        <w:rPr>
          <w:b w:val="0"/>
          <w:sz w:val="24"/>
          <w:szCs w:val="24"/>
          <w:lang w:bidi="it-IT"/>
        </w:rPr>
        <w:t>Ogni atto relativo al procedimento sanzionatorio dovrà essere comunicato all’Organismo di Vigilanza per le valutazioni ed il monitoraggio di sua competenza.</w:t>
      </w:r>
    </w:p>
    <w:p w14:paraId="03AEB2AE" w14:textId="77777777" w:rsidR="000C56BD" w:rsidRDefault="000C56BD" w:rsidP="00276379">
      <w:pPr>
        <w:pStyle w:val="Titolo"/>
        <w:spacing w:before="0" w:line="276" w:lineRule="auto"/>
        <w:ind w:left="567" w:right="754"/>
        <w:jc w:val="both"/>
        <w:rPr>
          <w:b w:val="0"/>
          <w:i/>
          <w:iCs/>
          <w:sz w:val="24"/>
          <w:szCs w:val="24"/>
        </w:rPr>
      </w:pPr>
    </w:p>
    <w:p w14:paraId="60097A5A" w14:textId="77777777" w:rsidR="00276379" w:rsidRPr="000C56BD" w:rsidRDefault="000C56BD" w:rsidP="000C56BD">
      <w:pPr>
        <w:pStyle w:val="Titolo"/>
        <w:spacing w:before="0" w:line="276" w:lineRule="auto"/>
        <w:ind w:left="851" w:right="754"/>
        <w:jc w:val="both"/>
        <w:rPr>
          <w:sz w:val="24"/>
          <w:szCs w:val="24"/>
          <w:u w:val="single"/>
        </w:rPr>
      </w:pPr>
      <w:r w:rsidRPr="000C56BD">
        <w:rPr>
          <w:i/>
          <w:iCs/>
          <w:sz w:val="24"/>
          <w:szCs w:val="24"/>
        </w:rPr>
        <w:t xml:space="preserve">- </w:t>
      </w:r>
      <w:r w:rsidR="00276379" w:rsidRPr="000C56BD">
        <w:rPr>
          <w:i/>
          <w:iCs/>
          <w:sz w:val="24"/>
          <w:szCs w:val="24"/>
          <w:u w:val="single"/>
        </w:rPr>
        <w:t>Misure nei confronti di partner commerciali, consulenti e collaboratori esterni.</w:t>
      </w:r>
    </w:p>
    <w:p w14:paraId="66A7C7EB" w14:textId="77777777" w:rsidR="00276379" w:rsidRPr="00276379" w:rsidRDefault="00276379" w:rsidP="00276379">
      <w:pPr>
        <w:pStyle w:val="Titolo"/>
        <w:spacing w:line="276" w:lineRule="auto"/>
        <w:ind w:left="567" w:right="754"/>
        <w:jc w:val="both"/>
        <w:rPr>
          <w:b w:val="0"/>
          <w:sz w:val="24"/>
          <w:szCs w:val="24"/>
          <w:lang w:bidi="it-IT"/>
        </w:rPr>
      </w:pPr>
      <w:r w:rsidRPr="00276379">
        <w:rPr>
          <w:b w:val="0"/>
          <w:sz w:val="24"/>
          <w:szCs w:val="24"/>
          <w:lang w:bidi="it-IT"/>
        </w:rPr>
        <w:t xml:space="preserve">L’adozione - da parte di </w:t>
      </w:r>
      <w:r w:rsidRPr="00276379">
        <w:rPr>
          <w:b w:val="0"/>
          <w:i/>
          <w:iCs/>
          <w:sz w:val="24"/>
          <w:szCs w:val="24"/>
          <w:lang w:bidi="it-IT"/>
        </w:rPr>
        <w:t xml:space="preserve">partner </w:t>
      </w:r>
      <w:r w:rsidRPr="00276379">
        <w:rPr>
          <w:b w:val="0"/>
          <w:sz w:val="24"/>
          <w:szCs w:val="24"/>
          <w:lang w:bidi="it-IT"/>
        </w:rPr>
        <w:t xml:space="preserve">commerciali, fornitori, consulenti e collaboratori esterni, comunque denominati, o altri soggetti aventi rapporti contrattuali con la Società - di comportamenti in contrasto con i principi ed i valori contenuti nel </w:t>
      </w:r>
      <w:r w:rsidR="000C56BD">
        <w:rPr>
          <w:b w:val="0"/>
          <w:sz w:val="24"/>
          <w:szCs w:val="24"/>
          <w:lang w:bidi="it-IT"/>
        </w:rPr>
        <w:t>presente Modello</w:t>
      </w:r>
      <w:r w:rsidRPr="00276379">
        <w:rPr>
          <w:b w:val="0"/>
          <w:sz w:val="24"/>
          <w:szCs w:val="24"/>
          <w:lang w:bidi="it-IT"/>
        </w:rPr>
        <w:t xml:space="preserve"> sarà sanzionata secondo quanto previsto nelle specifiche </w:t>
      </w:r>
      <w:r w:rsidRPr="00276379">
        <w:rPr>
          <w:b w:val="0"/>
          <w:sz w:val="24"/>
          <w:szCs w:val="24"/>
        </w:rPr>
        <w:t xml:space="preserve">clausole contrattuali </w:t>
      </w:r>
      <w:r w:rsidR="000C56BD">
        <w:rPr>
          <w:b w:val="0"/>
          <w:sz w:val="24"/>
          <w:szCs w:val="24"/>
        </w:rPr>
        <w:t>inserite nei</w:t>
      </w:r>
      <w:r w:rsidRPr="00276379">
        <w:rPr>
          <w:b w:val="0"/>
          <w:sz w:val="24"/>
          <w:szCs w:val="24"/>
        </w:rPr>
        <w:t xml:space="preserve"> successivi contratti che verranno stipulati</w:t>
      </w:r>
      <w:r w:rsidRPr="00276379">
        <w:rPr>
          <w:b w:val="0"/>
          <w:sz w:val="24"/>
          <w:szCs w:val="24"/>
          <w:lang w:bidi="it-IT"/>
        </w:rPr>
        <w:t>.</w:t>
      </w:r>
    </w:p>
    <w:p w14:paraId="4DAD6F3E" w14:textId="77777777" w:rsidR="00276379" w:rsidRDefault="00276379" w:rsidP="00276379">
      <w:pPr>
        <w:pStyle w:val="Titolo"/>
        <w:spacing w:before="0" w:line="276" w:lineRule="auto"/>
        <w:ind w:left="567" w:right="754"/>
        <w:jc w:val="both"/>
        <w:rPr>
          <w:b w:val="0"/>
          <w:sz w:val="24"/>
          <w:szCs w:val="24"/>
          <w:lang w:bidi="it-IT"/>
        </w:rPr>
      </w:pPr>
      <w:r w:rsidRPr="00276379">
        <w:rPr>
          <w:b w:val="0"/>
          <w:sz w:val="24"/>
          <w:szCs w:val="24"/>
          <w:lang w:bidi="it-IT"/>
        </w:rPr>
        <w:t>La violazione grave o reiterata dei principi contenuti nel Codice Etico sarà considerato inadempimento degli obblighi contrattuali e potrà dar luogo alla risoluzione del contratto da parte della Società</w:t>
      </w:r>
      <w:r w:rsidR="000C56BD">
        <w:rPr>
          <w:b w:val="0"/>
          <w:sz w:val="24"/>
          <w:szCs w:val="24"/>
          <w:lang w:bidi="it-IT"/>
        </w:rPr>
        <w:t>.</w:t>
      </w:r>
    </w:p>
    <w:p w14:paraId="420B0B84" w14:textId="77777777" w:rsidR="0027535E" w:rsidRPr="0027535E" w:rsidRDefault="0027535E" w:rsidP="0027535E">
      <w:pPr>
        <w:pStyle w:val="Titolo"/>
        <w:spacing w:before="0" w:line="276" w:lineRule="auto"/>
        <w:ind w:left="567" w:right="754"/>
        <w:jc w:val="both"/>
        <w:rPr>
          <w:b w:val="0"/>
          <w:sz w:val="24"/>
          <w:szCs w:val="24"/>
        </w:rPr>
      </w:pPr>
      <w:r w:rsidRPr="006066A9">
        <w:rPr>
          <w:b w:val="0"/>
          <w:sz w:val="24"/>
          <w:szCs w:val="24"/>
        </w:rPr>
        <w:t>L’adozione da parte di tali soggetti di comportamenti in violazione della disciplina sul whistleblowing adottata dalla Società e della normativa vigente (es. misure ritorsive verso segnalanti, ostacolo alle segnalazioni, violazione della riservatezza) sarà considerata inadempimento degli obblighi contrattuali e potrà comportare la risoluzione del contratto e la richiesta di risarcimento danni.</w:t>
      </w:r>
    </w:p>
    <w:p w14:paraId="11917472" w14:textId="77777777" w:rsidR="000C56BD" w:rsidRPr="000C56BD" w:rsidRDefault="000C56BD" w:rsidP="000C56BD">
      <w:pPr>
        <w:pStyle w:val="Titolo"/>
        <w:spacing w:line="276" w:lineRule="auto"/>
        <w:ind w:left="567" w:right="754"/>
        <w:jc w:val="both"/>
        <w:rPr>
          <w:b w:val="0"/>
          <w:sz w:val="24"/>
          <w:szCs w:val="24"/>
        </w:rPr>
      </w:pPr>
      <w:r w:rsidRPr="000C56BD">
        <w:rPr>
          <w:b w:val="0"/>
          <w:sz w:val="24"/>
          <w:szCs w:val="24"/>
        </w:rPr>
        <w:t xml:space="preserve">Tali comportamenti </w:t>
      </w:r>
      <w:r>
        <w:rPr>
          <w:b w:val="0"/>
          <w:sz w:val="24"/>
          <w:szCs w:val="24"/>
        </w:rPr>
        <w:t>saranno</w:t>
      </w:r>
      <w:r w:rsidRPr="000C56BD">
        <w:rPr>
          <w:b w:val="0"/>
          <w:sz w:val="24"/>
          <w:szCs w:val="24"/>
        </w:rPr>
        <w:t xml:space="preserve"> valutati dall’OdV che, sentito il parere del Responsabile della Funzione che</w:t>
      </w:r>
      <w:r>
        <w:rPr>
          <w:b w:val="0"/>
          <w:sz w:val="24"/>
          <w:szCs w:val="24"/>
        </w:rPr>
        <w:t xml:space="preserve"> </w:t>
      </w:r>
      <w:r w:rsidRPr="000C56BD">
        <w:rPr>
          <w:b w:val="0"/>
          <w:sz w:val="24"/>
          <w:szCs w:val="24"/>
        </w:rPr>
        <w:t>ha richiesto l’intervento del professionista e previa diffida dell’interessato, riferirà tempestivamente e per iscritto</w:t>
      </w:r>
      <w:r>
        <w:rPr>
          <w:b w:val="0"/>
          <w:sz w:val="24"/>
          <w:szCs w:val="24"/>
        </w:rPr>
        <w:t xml:space="preserve"> </w:t>
      </w:r>
      <w:r w:rsidRPr="000C56BD">
        <w:rPr>
          <w:b w:val="0"/>
          <w:sz w:val="24"/>
          <w:szCs w:val="24"/>
        </w:rPr>
        <w:t>all’OdV.</w:t>
      </w:r>
    </w:p>
    <w:p w14:paraId="142CE181" w14:textId="5659D889" w:rsidR="003A4D52" w:rsidRDefault="000C56BD" w:rsidP="000C56BD">
      <w:pPr>
        <w:pStyle w:val="Titolo"/>
        <w:spacing w:before="0" w:line="276" w:lineRule="auto"/>
        <w:ind w:left="567" w:right="754"/>
        <w:jc w:val="both"/>
        <w:rPr>
          <w:b w:val="0"/>
          <w:sz w:val="24"/>
          <w:szCs w:val="24"/>
        </w:rPr>
      </w:pPr>
      <w:r>
        <w:rPr>
          <w:b w:val="0"/>
          <w:sz w:val="24"/>
          <w:szCs w:val="24"/>
        </w:rPr>
        <w:t xml:space="preserve">La </w:t>
      </w:r>
      <w:r w:rsidR="001E20FB">
        <w:rPr>
          <w:b w:val="0"/>
          <w:sz w:val="24"/>
          <w:szCs w:val="24"/>
        </w:rPr>
        <w:t>Multiservizi dei Castelli di Marino SpA</w:t>
      </w:r>
      <w:r w:rsidRPr="000C56BD">
        <w:rPr>
          <w:b w:val="0"/>
          <w:sz w:val="24"/>
          <w:szCs w:val="24"/>
        </w:rPr>
        <w:t xml:space="preserve"> si riserva la facoltà di proporre domanda di risarcimento, qualora da tale condotta derivino alla stessa danni</w:t>
      </w:r>
      <w:r>
        <w:rPr>
          <w:b w:val="0"/>
          <w:sz w:val="24"/>
          <w:szCs w:val="24"/>
        </w:rPr>
        <w:t xml:space="preserve"> </w:t>
      </w:r>
      <w:r w:rsidRPr="000C56BD">
        <w:rPr>
          <w:b w:val="0"/>
          <w:sz w:val="24"/>
          <w:szCs w:val="24"/>
        </w:rPr>
        <w:t>concreti</w:t>
      </w:r>
      <w:r>
        <w:rPr>
          <w:b w:val="0"/>
          <w:sz w:val="24"/>
          <w:szCs w:val="24"/>
        </w:rPr>
        <w:t xml:space="preserve"> -</w:t>
      </w:r>
      <w:r w:rsidRPr="000C56BD">
        <w:rPr>
          <w:b w:val="0"/>
          <w:sz w:val="24"/>
          <w:szCs w:val="24"/>
        </w:rPr>
        <w:t xml:space="preserve"> sia materiali (in particolare l’applicazione da parte del Giudice delle misure pecuniarie o interdittive previste dal</w:t>
      </w:r>
      <w:r>
        <w:rPr>
          <w:b w:val="0"/>
          <w:sz w:val="24"/>
          <w:szCs w:val="24"/>
        </w:rPr>
        <w:t xml:space="preserve"> </w:t>
      </w:r>
      <w:r w:rsidRPr="000C56BD">
        <w:rPr>
          <w:b w:val="0"/>
          <w:sz w:val="24"/>
          <w:szCs w:val="24"/>
        </w:rPr>
        <w:t>D.Lgs. 231/01) che di immagine</w:t>
      </w:r>
      <w:r>
        <w:rPr>
          <w:b w:val="0"/>
          <w:sz w:val="24"/>
          <w:szCs w:val="24"/>
        </w:rPr>
        <w:t>.</w:t>
      </w:r>
    </w:p>
    <w:p w14:paraId="5A564686" w14:textId="77777777" w:rsidR="00314C48" w:rsidRDefault="00314C48" w:rsidP="000C56BD">
      <w:pPr>
        <w:pStyle w:val="Titolo"/>
        <w:spacing w:before="0" w:line="276" w:lineRule="auto"/>
        <w:ind w:left="567" w:right="754"/>
        <w:jc w:val="both"/>
        <w:rPr>
          <w:b w:val="0"/>
          <w:sz w:val="24"/>
          <w:szCs w:val="24"/>
        </w:rPr>
      </w:pPr>
    </w:p>
    <w:p w14:paraId="61212B96" w14:textId="463E0ABF" w:rsidR="00314C48" w:rsidRPr="00314C48" w:rsidRDefault="00314C48" w:rsidP="00314C48">
      <w:pPr>
        <w:pStyle w:val="Titolo"/>
        <w:spacing w:line="276" w:lineRule="auto"/>
        <w:ind w:left="993" w:right="754"/>
        <w:jc w:val="both"/>
        <w:rPr>
          <w:i/>
          <w:iCs/>
          <w:sz w:val="24"/>
          <w:szCs w:val="24"/>
        </w:rPr>
      </w:pPr>
      <w:r>
        <w:rPr>
          <w:i/>
          <w:iCs/>
          <w:sz w:val="24"/>
          <w:szCs w:val="24"/>
        </w:rPr>
        <w:lastRenderedPageBreak/>
        <w:t xml:space="preserve">- </w:t>
      </w:r>
      <w:r w:rsidRPr="00314C48">
        <w:rPr>
          <w:i/>
          <w:iCs/>
          <w:sz w:val="24"/>
          <w:szCs w:val="24"/>
          <w:u w:val="single"/>
        </w:rPr>
        <w:t>Membri del Collegio sindacale</w:t>
      </w:r>
    </w:p>
    <w:p w14:paraId="50921233" w14:textId="77777777" w:rsidR="00314C48" w:rsidRPr="00314C48" w:rsidRDefault="00314C48" w:rsidP="00314C48">
      <w:pPr>
        <w:pStyle w:val="Titolo"/>
        <w:spacing w:line="276" w:lineRule="auto"/>
        <w:ind w:left="567" w:right="754"/>
        <w:jc w:val="both"/>
        <w:rPr>
          <w:b w:val="0"/>
          <w:bCs w:val="0"/>
          <w:sz w:val="24"/>
          <w:szCs w:val="24"/>
        </w:rPr>
      </w:pPr>
      <w:r w:rsidRPr="00314C48">
        <w:rPr>
          <w:b w:val="0"/>
          <w:bCs w:val="0"/>
          <w:sz w:val="24"/>
          <w:szCs w:val="24"/>
        </w:rPr>
        <w:t>Per i componenti del Collegio sindacale si applicano i seguenti provvedimenti disciplinari:</w:t>
      </w:r>
    </w:p>
    <w:p w14:paraId="0ED12046" w14:textId="77777777" w:rsidR="00314C48" w:rsidRPr="00314C48" w:rsidRDefault="00314C48" w:rsidP="00314C48">
      <w:pPr>
        <w:pStyle w:val="Titolo"/>
        <w:spacing w:line="276" w:lineRule="auto"/>
        <w:ind w:left="567" w:right="754"/>
        <w:jc w:val="both"/>
        <w:rPr>
          <w:b w:val="0"/>
          <w:bCs w:val="0"/>
          <w:sz w:val="24"/>
          <w:szCs w:val="24"/>
        </w:rPr>
      </w:pPr>
      <w:r w:rsidRPr="00314C48">
        <w:rPr>
          <w:b w:val="0"/>
          <w:bCs w:val="0"/>
          <w:sz w:val="24"/>
          <w:szCs w:val="24"/>
        </w:rPr>
        <w:t>a. diffida scritta finalizzata alla cessazione del comportamento;</w:t>
      </w:r>
    </w:p>
    <w:p w14:paraId="3737398D" w14:textId="15C70AB1" w:rsidR="001F2CB2" w:rsidRDefault="00314C48" w:rsidP="00314C48">
      <w:pPr>
        <w:pStyle w:val="Titolo"/>
        <w:spacing w:before="0" w:line="276" w:lineRule="auto"/>
        <w:ind w:left="567" w:right="754"/>
        <w:jc w:val="both"/>
        <w:rPr>
          <w:b w:val="0"/>
          <w:sz w:val="24"/>
          <w:szCs w:val="24"/>
        </w:rPr>
      </w:pPr>
      <w:r w:rsidRPr="00314C48">
        <w:rPr>
          <w:b w:val="0"/>
          <w:sz w:val="24"/>
          <w:szCs w:val="24"/>
        </w:rPr>
        <w:t>b. segnalazione al</w:t>
      </w:r>
      <w:r>
        <w:rPr>
          <w:b w:val="0"/>
          <w:sz w:val="24"/>
          <w:szCs w:val="24"/>
        </w:rPr>
        <w:t>l’</w:t>
      </w:r>
      <w:r w:rsidRPr="00314C48">
        <w:rPr>
          <w:b w:val="0"/>
          <w:sz w:val="24"/>
          <w:szCs w:val="24"/>
        </w:rPr>
        <w:t>Assemblea dei soci per l</w:t>
      </w:r>
      <w:r>
        <w:rPr>
          <w:b w:val="0"/>
          <w:sz w:val="24"/>
          <w:szCs w:val="24"/>
        </w:rPr>
        <w:t>’a</w:t>
      </w:r>
      <w:r w:rsidRPr="00314C48">
        <w:rPr>
          <w:b w:val="0"/>
          <w:sz w:val="24"/>
          <w:szCs w:val="24"/>
        </w:rPr>
        <w:t>dozione degli eventuali provvedimenti di competenza.</w:t>
      </w:r>
    </w:p>
    <w:p w14:paraId="0FF1D6E9" w14:textId="77777777" w:rsidR="001F2CB2" w:rsidRDefault="001F2CB2">
      <w:pPr>
        <w:rPr>
          <w:rFonts w:ascii="Times New Roman" w:hAnsi="Times New Roman"/>
          <w:bCs/>
          <w:sz w:val="24"/>
          <w:szCs w:val="24"/>
        </w:rPr>
      </w:pPr>
      <w:r>
        <w:rPr>
          <w:b/>
          <w:sz w:val="24"/>
          <w:szCs w:val="24"/>
        </w:rPr>
        <w:br w:type="page"/>
      </w:r>
    </w:p>
    <w:p w14:paraId="104C0083" w14:textId="77777777" w:rsidR="003A4D52" w:rsidRDefault="003A4D52" w:rsidP="003A4D52">
      <w:pPr>
        <w:pStyle w:val="Titolo"/>
        <w:spacing w:line="276" w:lineRule="auto"/>
        <w:ind w:left="567" w:right="754"/>
        <w:jc w:val="both"/>
      </w:pPr>
      <w:r>
        <w:lastRenderedPageBreak/>
        <w:t>7. DIFFUSIONE DEL MODELLO E PIANO DI FORMAZIONE</w:t>
      </w:r>
    </w:p>
    <w:p w14:paraId="4EBC5D3B" w14:textId="77777777" w:rsidR="003A4D52" w:rsidRPr="00431878" w:rsidRDefault="003A4D52" w:rsidP="003A4D52">
      <w:pPr>
        <w:pStyle w:val="Titolo"/>
        <w:pBdr>
          <w:bottom w:val="single" w:sz="4" w:space="1" w:color="auto"/>
        </w:pBdr>
        <w:spacing w:after="240" w:line="276" w:lineRule="auto"/>
        <w:ind w:left="567" w:right="754"/>
        <w:rPr>
          <w:iCs/>
          <w:sz w:val="28"/>
          <w:szCs w:val="28"/>
        </w:rPr>
      </w:pPr>
      <w:r>
        <w:rPr>
          <w:iCs/>
          <w:sz w:val="28"/>
          <w:szCs w:val="28"/>
        </w:rPr>
        <w:t>7.1 Adeguata divulgazione del Modello</w:t>
      </w:r>
    </w:p>
    <w:p w14:paraId="2B5190C1" w14:textId="7B0F96B6" w:rsidR="003A4D52" w:rsidRPr="003A4D52" w:rsidRDefault="003A4D52" w:rsidP="003A4D52">
      <w:pPr>
        <w:pStyle w:val="Titolo"/>
        <w:spacing w:line="276" w:lineRule="auto"/>
        <w:ind w:left="567" w:right="754"/>
        <w:jc w:val="both"/>
        <w:rPr>
          <w:b w:val="0"/>
          <w:sz w:val="24"/>
          <w:szCs w:val="24"/>
          <w:lang w:bidi="it-IT"/>
        </w:rPr>
      </w:pPr>
      <w:r w:rsidRPr="003A4D52">
        <w:rPr>
          <w:b w:val="0"/>
          <w:sz w:val="24"/>
          <w:szCs w:val="24"/>
          <w:lang w:bidi="it-IT"/>
        </w:rPr>
        <w:t xml:space="preserve">La </w:t>
      </w:r>
      <w:r w:rsidR="001E20FB">
        <w:rPr>
          <w:b w:val="0"/>
          <w:sz w:val="24"/>
          <w:szCs w:val="24"/>
          <w:lang w:bidi="it-IT"/>
        </w:rPr>
        <w:t>Multiservizi Marino</w:t>
      </w:r>
      <w:r w:rsidRPr="003A4D52">
        <w:rPr>
          <w:b w:val="0"/>
          <w:sz w:val="24"/>
          <w:szCs w:val="24"/>
          <w:lang w:bidi="it-IT"/>
        </w:rPr>
        <w:t>, per garantire una efficace attuazione del</w:t>
      </w:r>
      <w:r>
        <w:rPr>
          <w:b w:val="0"/>
          <w:sz w:val="24"/>
          <w:szCs w:val="24"/>
          <w:lang w:bidi="it-IT"/>
        </w:rPr>
        <w:t xml:space="preserve"> presente</w:t>
      </w:r>
      <w:r w:rsidRPr="003A4D52">
        <w:rPr>
          <w:b w:val="0"/>
          <w:sz w:val="24"/>
          <w:szCs w:val="24"/>
          <w:lang w:bidi="it-IT"/>
        </w:rPr>
        <w:t xml:space="preserve"> Modello, assicura una corretta divulgazione dei contenuti e dei principi dello stesso all’interno e all’esterno della propria organizzazione.</w:t>
      </w:r>
    </w:p>
    <w:p w14:paraId="732AFA4D" w14:textId="77777777" w:rsidR="003A4D52" w:rsidRPr="003A4D52" w:rsidRDefault="003A4D52" w:rsidP="003A4D52">
      <w:pPr>
        <w:pStyle w:val="Titolo"/>
        <w:spacing w:line="276" w:lineRule="auto"/>
        <w:ind w:left="567" w:right="754"/>
        <w:jc w:val="both"/>
        <w:rPr>
          <w:b w:val="0"/>
          <w:sz w:val="24"/>
          <w:szCs w:val="24"/>
          <w:lang w:bidi="it-IT"/>
        </w:rPr>
      </w:pPr>
      <w:r w:rsidRPr="003A4D52">
        <w:rPr>
          <w:b w:val="0"/>
          <w:sz w:val="24"/>
          <w:szCs w:val="24"/>
          <w:lang w:bidi="it-IT"/>
        </w:rPr>
        <w:t>L’attività di comunicazione e formazione è diversificata a seconda dei destinatari cui essa è rivolta. In ogni caso, deve essere erogata a tutti i dipendenti, secondo i principi di completezza, chiarezza, accessibilità e continuità, per poter consentire ai diversi destinatari la piena conoscenza e consapevolezza di quelle disposizioni aziendali che sono tenuti a rispettare, oltre che delle norme sulle quali i propri comportamenti devono essere improntati.</w:t>
      </w:r>
    </w:p>
    <w:p w14:paraId="52D15308" w14:textId="77777777" w:rsidR="003A4D52" w:rsidRPr="003A4D52" w:rsidRDefault="003A4D52" w:rsidP="003A4D52">
      <w:pPr>
        <w:pStyle w:val="Titolo"/>
        <w:spacing w:line="276" w:lineRule="auto"/>
        <w:ind w:left="567" w:right="754"/>
        <w:jc w:val="both"/>
        <w:rPr>
          <w:b w:val="0"/>
          <w:sz w:val="24"/>
          <w:szCs w:val="24"/>
        </w:rPr>
      </w:pPr>
      <w:r w:rsidRPr="003A4D52">
        <w:rPr>
          <w:b w:val="0"/>
          <w:sz w:val="24"/>
          <w:szCs w:val="24"/>
        </w:rPr>
        <w:t>L’Organismo di Vigilanza coordina e monitora l’attività di comunicazione e formazione</w:t>
      </w:r>
      <w:r>
        <w:rPr>
          <w:b w:val="0"/>
          <w:sz w:val="24"/>
          <w:szCs w:val="24"/>
        </w:rPr>
        <w:t>.</w:t>
      </w:r>
    </w:p>
    <w:p w14:paraId="436B4BDF" w14:textId="77777777" w:rsidR="000C56BD" w:rsidRDefault="000C56BD" w:rsidP="000C56BD">
      <w:pPr>
        <w:pStyle w:val="Titolo"/>
        <w:spacing w:before="0" w:line="276" w:lineRule="auto"/>
        <w:ind w:left="567" w:right="754"/>
        <w:jc w:val="both"/>
        <w:rPr>
          <w:b w:val="0"/>
          <w:sz w:val="24"/>
          <w:szCs w:val="24"/>
          <w:lang w:bidi="it-IT"/>
        </w:rPr>
      </w:pPr>
    </w:p>
    <w:p w14:paraId="064A8E6B" w14:textId="77777777" w:rsidR="003A4D52" w:rsidRPr="00431878" w:rsidRDefault="003A4D52" w:rsidP="003A4D52">
      <w:pPr>
        <w:pStyle w:val="Titolo"/>
        <w:pBdr>
          <w:bottom w:val="single" w:sz="4" w:space="1" w:color="auto"/>
        </w:pBdr>
        <w:spacing w:after="240" w:line="276" w:lineRule="auto"/>
        <w:ind w:left="567" w:right="754"/>
        <w:rPr>
          <w:iCs/>
          <w:sz w:val="28"/>
          <w:szCs w:val="28"/>
        </w:rPr>
      </w:pPr>
      <w:r>
        <w:rPr>
          <w:iCs/>
          <w:sz w:val="28"/>
          <w:szCs w:val="28"/>
        </w:rPr>
        <w:t>7.2 Divulgazione verso i dipendenti e verso l’</w:t>
      </w:r>
      <w:r w:rsidR="00382296">
        <w:rPr>
          <w:iCs/>
          <w:sz w:val="28"/>
          <w:szCs w:val="28"/>
        </w:rPr>
        <w:t>organo Amministrativo</w:t>
      </w:r>
    </w:p>
    <w:p w14:paraId="754661A1" w14:textId="77777777" w:rsidR="003A4D52" w:rsidRPr="003A4D52" w:rsidRDefault="003A4D52" w:rsidP="004006B5">
      <w:pPr>
        <w:pStyle w:val="Titolo"/>
        <w:spacing w:line="276" w:lineRule="auto"/>
        <w:ind w:left="567" w:right="754"/>
        <w:jc w:val="both"/>
        <w:rPr>
          <w:b w:val="0"/>
          <w:sz w:val="24"/>
          <w:szCs w:val="24"/>
          <w:lang w:bidi="it-IT"/>
        </w:rPr>
      </w:pPr>
      <w:r w:rsidRPr="003A4D52">
        <w:rPr>
          <w:b w:val="0"/>
          <w:sz w:val="24"/>
          <w:szCs w:val="24"/>
          <w:lang w:bidi="it-IT"/>
        </w:rPr>
        <w:t>Ogni dipendente è tenuto a:</w:t>
      </w:r>
    </w:p>
    <w:p w14:paraId="281C57A0" w14:textId="77777777" w:rsidR="003A4D52" w:rsidRPr="003A4D52" w:rsidRDefault="003A4D52" w:rsidP="004006B5">
      <w:pPr>
        <w:pStyle w:val="Titolo"/>
        <w:numPr>
          <w:ilvl w:val="0"/>
          <w:numId w:val="16"/>
        </w:numPr>
        <w:spacing w:line="276" w:lineRule="auto"/>
        <w:ind w:left="993" w:right="754" w:hanging="284"/>
        <w:jc w:val="both"/>
        <w:rPr>
          <w:b w:val="0"/>
          <w:sz w:val="24"/>
          <w:szCs w:val="24"/>
          <w:lang w:bidi="it-IT"/>
        </w:rPr>
      </w:pPr>
      <w:r w:rsidRPr="003A4D52">
        <w:rPr>
          <w:b w:val="0"/>
          <w:sz w:val="24"/>
          <w:szCs w:val="24"/>
          <w:lang w:bidi="it-IT"/>
        </w:rPr>
        <w:t>acquisire</w:t>
      </w:r>
      <w:r w:rsidRPr="003A4D52">
        <w:rPr>
          <w:b w:val="0"/>
          <w:sz w:val="24"/>
          <w:szCs w:val="24"/>
          <w:lang w:bidi="it-IT"/>
        </w:rPr>
        <w:tab/>
        <w:t>consapevolezza</w:t>
      </w:r>
      <w:r w:rsidR="004006B5">
        <w:rPr>
          <w:b w:val="0"/>
          <w:sz w:val="24"/>
          <w:szCs w:val="24"/>
          <w:lang w:bidi="it-IT"/>
        </w:rPr>
        <w:t xml:space="preserve"> </w:t>
      </w:r>
      <w:r w:rsidRPr="003A4D52">
        <w:rPr>
          <w:b w:val="0"/>
          <w:sz w:val="24"/>
          <w:szCs w:val="24"/>
          <w:lang w:bidi="it-IT"/>
        </w:rPr>
        <w:t>dei</w:t>
      </w:r>
      <w:r w:rsidR="004006B5">
        <w:rPr>
          <w:b w:val="0"/>
          <w:sz w:val="24"/>
          <w:szCs w:val="24"/>
          <w:lang w:bidi="it-IT"/>
        </w:rPr>
        <w:t xml:space="preserve"> </w:t>
      </w:r>
      <w:r w:rsidRPr="003A4D52">
        <w:rPr>
          <w:b w:val="0"/>
          <w:sz w:val="24"/>
          <w:szCs w:val="24"/>
          <w:lang w:bidi="it-IT"/>
        </w:rPr>
        <w:t>contenuti</w:t>
      </w:r>
      <w:r w:rsidRPr="003A4D52">
        <w:rPr>
          <w:b w:val="0"/>
          <w:sz w:val="24"/>
          <w:szCs w:val="24"/>
          <w:lang w:bidi="it-IT"/>
        </w:rPr>
        <w:tab/>
        <w:t>del</w:t>
      </w:r>
      <w:r w:rsidR="004006B5">
        <w:rPr>
          <w:b w:val="0"/>
          <w:sz w:val="24"/>
          <w:szCs w:val="24"/>
          <w:lang w:bidi="it-IT"/>
        </w:rPr>
        <w:t xml:space="preserve"> </w:t>
      </w:r>
      <w:r w:rsidRPr="003A4D52">
        <w:rPr>
          <w:b w:val="0"/>
          <w:sz w:val="24"/>
          <w:szCs w:val="24"/>
          <w:lang w:bidi="it-IT"/>
        </w:rPr>
        <w:t xml:space="preserve">Modello </w:t>
      </w:r>
      <w:r w:rsidR="004006B5">
        <w:rPr>
          <w:b w:val="0"/>
          <w:sz w:val="24"/>
          <w:szCs w:val="24"/>
          <w:lang w:bidi="it-IT"/>
        </w:rPr>
        <w:t>O</w:t>
      </w:r>
      <w:r w:rsidRPr="003A4D52">
        <w:rPr>
          <w:b w:val="0"/>
          <w:sz w:val="24"/>
          <w:szCs w:val="24"/>
          <w:lang w:bidi="it-IT"/>
        </w:rPr>
        <w:t>rganizzativo</w:t>
      </w:r>
      <w:r w:rsidR="004006B5">
        <w:rPr>
          <w:b w:val="0"/>
          <w:sz w:val="24"/>
          <w:szCs w:val="24"/>
          <w:lang w:bidi="it-IT"/>
        </w:rPr>
        <w:t xml:space="preserve"> </w:t>
      </w:r>
      <w:r w:rsidRPr="003A4D52">
        <w:rPr>
          <w:b w:val="0"/>
          <w:sz w:val="24"/>
          <w:szCs w:val="24"/>
          <w:lang w:bidi="it-IT"/>
        </w:rPr>
        <w:t xml:space="preserve">e </w:t>
      </w:r>
      <w:r w:rsidR="004006B5">
        <w:rPr>
          <w:b w:val="0"/>
          <w:sz w:val="24"/>
          <w:szCs w:val="24"/>
          <w:lang w:bidi="it-IT"/>
        </w:rPr>
        <w:t xml:space="preserve">sottoscriverne </w:t>
      </w:r>
      <w:r w:rsidRPr="003A4D52">
        <w:rPr>
          <w:b w:val="0"/>
          <w:sz w:val="24"/>
          <w:szCs w:val="24"/>
          <w:lang w:bidi="it-IT"/>
        </w:rPr>
        <w:t>la comprensione/recepimento;</w:t>
      </w:r>
    </w:p>
    <w:p w14:paraId="625A4B99" w14:textId="77777777" w:rsidR="003A4D52" w:rsidRPr="003A4D52" w:rsidRDefault="003A4D52" w:rsidP="004006B5">
      <w:pPr>
        <w:pStyle w:val="Titolo"/>
        <w:numPr>
          <w:ilvl w:val="0"/>
          <w:numId w:val="16"/>
        </w:numPr>
        <w:spacing w:line="276" w:lineRule="auto"/>
        <w:ind w:left="993" w:right="754" w:hanging="284"/>
        <w:jc w:val="both"/>
        <w:rPr>
          <w:b w:val="0"/>
          <w:sz w:val="24"/>
          <w:szCs w:val="24"/>
          <w:lang w:bidi="it-IT"/>
        </w:rPr>
      </w:pPr>
      <w:r w:rsidRPr="003A4D52">
        <w:rPr>
          <w:b w:val="0"/>
          <w:sz w:val="24"/>
          <w:szCs w:val="24"/>
          <w:lang w:bidi="it-IT"/>
        </w:rPr>
        <w:t>conoscere le modalità operative con le quali deve essere realizzata la propria attività;</w:t>
      </w:r>
    </w:p>
    <w:p w14:paraId="3D130872" w14:textId="77777777" w:rsidR="003A4D52" w:rsidRPr="003A4D52" w:rsidRDefault="003A4D52" w:rsidP="004006B5">
      <w:pPr>
        <w:pStyle w:val="Titolo"/>
        <w:numPr>
          <w:ilvl w:val="0"/>
          <w:numId w:val="16"/>
        </w:numPr>
        <w:spacing w:line="276" w:lineRule="auto"/>
        <w:ind w:left="993" w:right="754" w:hanging="284"/>
        <w:jc w:val="both"/>
        <w:rPr>
          <w:b w:val="0"/>
          <w:sz w:val="24"/>
          <w:szCs w:val="24"/>
          <w:lang w:bidi="it-IT"/>
        </w:rPr>
      </w:pPr>
      <w:r w:rsidRPr="003A4D52">
        <w:rPr>
          <w:b w:val="0"/>
          <w:sz w:val="24"/>
          <w:szCs w:val="24"/>
          <w:lang w:bidi="it-IT"/>
        </w:rPr>
        <w:t>contribuire attivamente, in relazione al proprio ruolo e alle proprie responsabilità, all’efficace attuazione del Modello, segnalando eventuali carenze riscontrate nello stesso.</w:t>
      </w:r>
    </w:p>
    <w:p w14:paraId="1E37CB6B" w14:textId="77777777" w:rsidR="003A4D52" w:rsidRPr="003A4D52" w:rsidRDefault="003A4D52" w:rsidP="004006B5">
      <w:pPr>
        <w:pStyle w:val="Titolo"/>
        <w:spacing w:before="0" w:line="276" w:lineRule="auto"/>
        <w:ind w:left="567" w:right="754"/>
        <w:jc w:val="both"/>
        <w:rPr>
          <w:b w:val="0"/>
          <w:sz w:val="24"/>
          <w:szCs w:val="24"/>
          <w:lang w:bidi="it-IT"/>
        </w:rPr>
      </w:pPr>
      <w:r w:rsidRPr="003A4D52">
        <w:rPr>
          <w:b w:val="0"/>
          <w:sz w:val="24"/>
          <w:szCs w:val="24"/>
          <w:lang w:bidi="it-IT"/>
        </w:rPr>
        <w:t>Deve essere garantita ai dipendenti la possibilità di accedere e consultare, anche per via informatica, la documentazione costituente il Modello nella sua parte generale e speciale, oltre che le procedure ad esso riferibili.</w:t>
      </w:r>
    </w:p>
    <w:p w14:paraId="5D837EB8" w14:textId="77777777" w:rsidR="003A4D52" w:rsidRPr="003A4D52" w:rsidRDefault="003A4D52" w:rsidP="004006B5">
      <w:pPr>
        <w:pStyle w:val="Titolo"/>
        <w:spacing w:before="0" w:line="276" w:lineRule="auto"/>
        <w:ind w:left="567" w:right="754"/>
        <w:jc w:val="both"/>
        <w:rPr>
          <w:b w:val="0"/>
          <w:sz w:val="24"/>
          <w:szCs w:val="24"/>
          <w:lang w:bidi="it-IT"/>
        </w:rPr>
      </w:pPr>
      <w:r w:rsidRPr="003A4D52">
        <w:rPr>
          <w:b w:val="0"/>
          <w:sz w:val="24"/>
          <w:szCs w:val="24"/>
          <w:lang w:bidi="it-IT"/>
        </w:rPr>
        <w:t>Tutti i dipendenti sono tenuti a fornire alla Società un valido indirizzo e-mail presso il quale gli verrà inviata una copia del presente Modello e dei relativi allegati.</w:t>
      </w:r>
    </w:p>
    <w:p w14:paraId="18A13130" w14:textId="77777777" w:rsidR="003A4D52" w:rsidRPr="003A4D52" w:rsidRDefault="003A4D52" w:rsidP="004006B5">
      <w:pPr>
        <w:pStyle w:val="Titolo"/>
        <w:spacing w:before="0" w:line="276" w:lineRule="auto"/>
        <w:ind w:left="567" w:right="754"/>
        <w:jc w:val="both"/>
        <w:rPr>
          <w:b w:val="0"/>
          <w:sz w:val="24"/>
          <w:szCs w:val="24"/>
          <w:lang w:bidi="it-IT"/>
        </w:rPr>
      </w:pPr>
      <w:r w:rsidRPr="003A4D52">
        <w:rPr>
          <w:b w:val="0"/>
          <w:sz w:val="24"/>
          <w:szCs w:val="24"/>
          <w:lang w:bidi="it-IT"/>
        </w:rPr>
        <w:t xml:space="preserve">Un avviso relativo all’avvenuta adozione del presente Modello </w:t>
      </w:r>
      <w:r w:rsidR="004006B5">
        <w:rPr>
          <w:b w:val="0"/>
          <w:sz w:val="24"/>
          <w:szCs w:val="24"/>
          <w:lang w:bidi="it-IT"/>
        </w:rPr>
        <w:t>sarà</w:t>
      </w:r>
      <w:r w:rsidRPr="003A4D52">
        <w:rPr>
          <w:b w:val="0"/>
          <w:sz w:val="24"/>
          <w:szCs w:val="24"/>
          <w:lang w:bidi="it-IT"/>
        </w:rPr>
        <w:t xml:space="preserve"> pubblicat</w:t>
      </w:r>
      <w:r w:rsidR="004006B5">
        <w:rPr>
          <w:b w:val="0"/>
          <w:sz w:val="24"/>
          <w:szCs w:val="24"/>
          <w:lang w:bidi="it-IT"/>
        </w:rPr>
        <w:t>o</w:t>
      </w:r>
      <w:r w:rsidRPr="003A4D52">
        <w:rPr>
          <w:b w:val="0"/>
          <w:sz w:val="24"/>
          <w:szCs w:val="24"/>
          <w:lang w:bidi="it-IT"/>
        </w:rPr>
        <w:t xml:space="preserve"> sulle bacheche aziendali</w:t>
      </w:r>
      <w:r w:rsidR="004006B5">
        <w:rPr>
          <w:b w:val="0"/>
          <w:sz w:val="24"/>
          <w:szCs w:val="24"/>
          <w:lang w:bidi="it-IT"/>
        </w:rPr>
        <w:t>,</w:t>
      </w:r>
      <w:r w:rsidRPr="003A4D52">
        <w:rPr>
          <w:b w:val="0"/>
          <w:sz w:val="24"/>
          <w:szCs w:val="24"/>
          <w:lang w:bidi="it-IT"/>
        </w:rPr>
        <w:t xml:space="preserve"> oltre che consegnati direttamente ai nuovi assunti.</w:t>
      </w:r>
    </w:p>
    <w:p w14:paraId="7AE8B7D4" w14:textId="3CC560D7" w:rsidR="004006B5" w:rsidRPr="003A4D52" w:rsidRDefault="003A4D52" w:rsidP="004006B5">
      <w:pPr>
        <w:pStyle w:val="Titolo"/>
        <w:spacing w:before="0" w:line="276" w:lineRule="auto"/>
        <w:ind w:left="567" w:right="754"/>
        <w:jc w:val="both"/>
        <w:rPr>
          <w:b w:val="0"/>
          <w:sz w:val="24"/>
          <w:szCs w:val="24"/>
          <w:lang w:bidi="it-IT"/>
        </w:rPr>
      </w:pPr>
      <w:r w:rsidRPr="003A4D52">
        <w:rPr>
          <w:b w:val="0"/>
          <w:sz w:val="24"/>
          <w:szCs w:val="24"/>
          <w:lang w:bidi="it-IT"/>
        </w:rPr>
        <w:t>Il Modello Organizzativo è, altresì, comunicato formalmente a</w:t>
      </w:r>
      <w:r w:rsidR="004006B5">
        <w:rPr>
          <w:b w:val="0"/>
          <w:sz w:val="24"/>
          <w:szCs w:val="24"/>
          <w:lang w:bidi="it-IT"/>
        </w:rPr>
        <w:t>ll’Amministratore Unico</w:t>
      </w:r>
      <w:r w:rsidRPr="003A4D52">
        <w:rPr>
          <w:b w:val="0"/>
          <w:sz w:val="24"/>
          <w:szCs w:val="24"/>
          <w:lang w:bidi="it-IT"/>
        </w:rPr>
        <w:t xml:space="preserve"> della</w:t>
      </w:r>
      <w:r w:rsidR="004006B5">
        <w:rPr>
          <w:b w:val="0"/>
          <w:sz w:val="24"/>
          <w:szCs w:val="24"/>
          <w:lang w:bidi="it-IT"/>
        </w:rPr>
        <w:t xml:space="preserve"> </w:t>
      </w:r>
      <w:r w:rsidR="001679C0">
        <w:rPr>
          <w:b w:val="0"/>
          <w:sz w:val="24"/>
          <w:szCs w:val="24"/>
          <w:lang w:bidi="it-IT"/>
        </w:rPr>
        <w:t>Multiservizi Marino</w:t>
      </w:r>
      <w:r w:rsidR="004006B5">
        <w:rPr>
          <w:b w:val="0"/>
          <w:sz w:val="24"/>
          <w:szCs w:val="24"/>
          <w:lang w:bidi="it-IT"/>
        </w:rPr>
        <w:t>.</w:t>
      </w:r>
    </w:p>
    <w:p w14:paraId="4CE14576" w14:textId="77777777" w:rsidR="000C56BD" w:rsidRDefault="000C56BD" w:rsidP="004006B5">
      <w:pPr>
        <w:pStyle w:val="Titolo"/>
        <w:spacing w:before="0" w:line="276" w:lineRule="auto"/>
        <w:ind w:left="567" w:right="754"/>
        <w:jc w:val="both"/>
        <w:rPr>
          <w:b w:val="0"/>
          <w:sz w:val="24"/>
          <w:szCs w:val="24"/>
          <w:lang w:bidi="it-IT"/>
        </w:rPr>
      </w:pPr>
    </w:p>
    <w:p w14:paraId="7932AD09" w14:textId="77777777" w:rsidR="005A3B77" w:rsidRPr="00431878" w:rsidRDefault="005A3B77" w:rsidP="005A3B77">
      <w:pPr>
        <w:pStyle w:val="Titolo"/>
        <w:pBdr>
          <w:bottom w:val="single" w:sz="4" w:space="1" w:color="auto"/>
        </w:pBdr>
        <w:spacing w:after="240" w:line="276" w:lineRule="auto"/>
        <w:ind w:left="567" w:right="754"/>
        <w:rPr>
          <w:iCs/>
          <w:sz w:val="28"/>
          <w:szCs w:val="28"/>
        </w:rPr>
      </w:pPr>
      <w:r>
        <w:rPr>
          <w:iCs/>
          <w:sz w:val="28"/>
          <w:szCs w:val="28"/>
        </w:rPr>
        <w:t xml:space="preserve">7.3 Divulgazione verso i </w:t>
      </w:r>
      <w:r w:rsidR="00382296">
        <w:rPr>
          <w:iCs/>
          <w:sz w:val="28"/>
          <w:szCs w:val="28"/>
        </w:rPr>
        <w:t>partner commerciali, consulenti e collaboratori esterni</w:t>
      </w:r>
    </w:p>
    <w:p w14:paraId="28252510" w14:textId="611976C7" w:rsidR="005A3B77" w:rsidRPr="005A3B77" w:rsidRDefault="005A3B77" w:rsidP="005A3B77">
      <w:pPr>
        <w:pStyle w:val="Titolo"/>
        <w:spacing w:line="276" w:lineRule="auto"/>
        <w:ind w:left="567" w:right="754"/>
        <w:jc w:val="both"/>
        <w:rPr>
          <w:b w:val="0"/>
          <w:sz w:val="24"/>
          <w:szCs w:val="24"/>
          <w:lang w:bidi="it-IT"/>
        </w:rPr>
      </w:pPr>
      <w:r w:rsidRPr="005A3B77">
        <w:rPr>
          <w:b w:val="0"/>
          <w:sz w:val="24"/>
          <w:szCs w:val="24"/>
          <w:lang w:bidi="it-IT"/>
        </w:rPr>
        <w:t xml:space="preserve">L’attività di comunicazione dei contenuti del Modello 231 è indirizzata anche verso i soggetti terzi che intrattengano con la </w:t>
      </w:r>
      <w:r w:rsidR="001E20FB">
        <w:rPr>
          <w:b w:val="0"/>
          <w:sz w:val="24"/>
          <w:szCs w:val="24"/>
          <w:lang w:bidi="it-IT"/>
        </w:rPr>
        <w:t>Multiservizi dei Castelli di Marino SpA</w:t>
      </w:r>
      <w:r w:rsidRPr="005A3B77">
        <w:rPr>
          <w:b w:val="0"/>
          <w:sz w:val="24"/>
          <w:szCs w:val="24"/>
          <w:lang w:bidi="it-IT"/>
        </w:rPr>
        <w:t xml:space="preserve"> rapporti di collaborazione contrattualmente regolati o che abbiano a qualunque titolo la rappresentanza </w:t>
      </w:r>
      <w:r w:rsidRPr="005A3B77">
        <w:rPr>
          <w:b w:val="0"/>
          <w:sz w:val="24"/>
          <w:szCs w:val="24"/>
          <w:lang w:bidi="it-IT"/>
        </w:rPr>
        <w:lastRenderedPageBreak/>
        <w:t>della società senza vincoli di dipendenza (es. partner commerciali, consulenti e collaboratori esterni autonomi).</w:t>
      </w:r>
    </w:p>
    <w:p w14:paraId="340B94C7" w14:textId="46B86545" w:rsidR="005A3B77" w:rsidRDefault="005A3B77" w:rsidP="005A3B77">
      <w:pPr>
        <w:pStyle w:val="Titolo"/>
        <w:spacing w:before="0" w:line="276" w:lineRule="auto"/>
        <w:ind w:left="567" w:right="754"/>
        <w:jc w:val="both"/>
        <w:rPr>
          <w:b w:val="0"/>
          <w:sz w:val="24"/>
          <w:szCs w:val="24"/>
          <w:lang w:bidi="it-IT"/>
        </w:rPr>
      </w:pPr>
      <w:r w:rsidRPr="005A3B77">
        <w:rPr>
          <w:b w:val="0"/>
          <w:sz w:val="24"/>
          <w:szCs w:val="24"/>
          <w:lang w:bidi="it-IT"/>
        </w:rPr>
        <w:t xml:space="preserve">Qualora </w:t>
      </w:r>
      <w:r w:rsidR="001E20FB">
        <w:rPr>
          <w:b w:val="0"/>
          <w:sz w:val="24"/>
          <w:szCs w:val="24"/>
          <w:lang w:bidi="it-IT"/>
        </w:rPr>
        <w:t>la Multiservizi Marino</w:t>
      </w:r>
      <w:r w:rsidRPr="005A3B77">
        <w:rPr>
          <w:b w:val="0"/>
          <w:sz w:val="24"/>
          <w:szCs w:val="24"/>
          <w:lang w:bidi="it-IT"/>
        </w:rPr>
        <w:t xml:space="preserve"> dovesse intrattenere con determinati soggetti rapporti più significativi, con riferimento all’importanza ed alla durata degli stessi, avrà cura di fornire agli stessi una dichiarazione da far sottoscrivere che attesti da parte di questi ultimi il recepimento delle prescrizioni del Modello e degli allegati</w:t>
      </w:r>
      <w:r w:rsidR="007F34B6">
        <w:rPr>
          <w:b w:val="0"/>
          <w:sz w:val="24"/>
          <w:szCs w:val="24"/>
          <w:lang w:bidi="it-IT"/>
        </w:rPr>
        <w:t>.</w:t>
      </w:r>
    </w:p>
    <w:p w14:paraId="3B577873" w14:textId="77777777" w:rsidR="007F34B6" w:rsidRDefault="007F34B6" w:rsidP="005A3B77">
      <w:pPr>
        <w:pStyle w:val="Titolo"/>
        <w:spacing w:before="0" w:line="276" w:lineRule="auto"/>
        <w:ind w:left="567" w:right="754"/>
        <w:jc w:val="both"/>
        <w:rPr>
          <w:b w:val="0"/>
          <w:sz w:val="24"/>
          <w:szCs w:val="24"/>
          <w:lang w:bidi="it-IT"/>
        </w:rPr>
      </w:pPr>
    </w:p>
    <w:p w14:paraId="25B4ABAC" w14:textId="77777777" w:rsidR="007F34B6" w:rsidRPr="00431878" w:rsidRDefault="007F34B6" w:rsidP="007F34B6">
      <w:pPr>
        <w:pStyle w:val="Titolo"/>
        <w:pBdr>
          <w:bottom w:val="single" w:sz="4" w:space="1" w:color="auto"/>
        </w:pBdr>
        <w:spacing w:after="240" w:line="276" w:lineRule="auto"/>
        <w:ind w:left="567" w:right="754"/>
        <w:rPr>
          <w:iCs/>
          <w:sz w:val="28"/>
          <w:szCs w:val="28"/>
        </w:rPr>
      </w:pPr>
      <w:r>
        <w:rPr>
          <w:iCs/>
          <w:sz w:val="28"/>
          <w:szCs w:val="28"/>
        </w:rPr>
        <w:t>7.4 Attività di formazione del personale</w:t>
      </w:r>
    </w:p>
    <w:p w14:paraId="1F2A9B6F" w14:textId="77777777" w:rsidR="007F34B6" w:rsidRPr="007F34B6" w:rsidRDefault="007F34B6" w:rsidP="007F34B6">
      <w:pPr>
        <w:pStyle w:val="Titolo"/>
        <w:spacing w:line="276" w:lineRule="auto"/>
        <w:ind w:left="567" w:right="754"/>
        <w:jc w:val="both"/>
        <w:rPr>
          <w:b w:val="0"/>
          <w:sz w:val="24"/>
          <w:szCs w:val="24"/>
          <w:lang w:bidi="it-IT"/>
        </w:rPr>
      </w:pPr>
      <w:r w:rsidRPr="007F34B6">
        <w:rPr>
          <w:b w:val="0"/>
          <w:sz w:val="24"/>
          <w:szCs w:val="24"/>
          <w:lang w:bidi="it-IT"/>
        </w:rPr>
        <w:t>Per garantire un’adeguata conoscenza dei principi e dei contenuti del Modello, i dipendenti, con modalità diversificate a seconda del loro grado di coinvolgimento nelle attività individuate come sensibili ai fini del D.Lgs. 231/2001, sono tenuti a partecipare alle specifiche attività formative che saranno promosse dalle competenti funzioni.</w:t>
      </w:r>
    </w:p>
    <w:p w14:paraId="4099C2C6" w14:textId="3DD05EFE" w:rsidR="007F34B6" w:rsidRPr="007F34B6" w:rsidRDefault="007F34B6" w:rsidP="007F34B6">
      <w:pPr>
        <w:pStyle w:val="Titolo"/>
        <w:spacing w:before="0" w:line="276" w:lineRule="auto"/>
        <w:ind w:left="567" w:right="754"/>
        <w:jc w:val="both"/>
        <w:rPr>
          <w:b w:val="0"/>
          <w:sz w:val="24"/>
          <w:szCs w:val="24"/>
          <w:lang w:bidi="it-IT"/>
        </w:rPr>
      </w:pPr>
      <w:r w:rsidRPr="007F34B6">
        <w:rPr>
          <w:b w:val="0"/>
          <w:sz w:val="24"/>
          <w:szCs w:val="24"/>
          <w:lang w:bidi="it-IT"/>
        </w:rPr>
        <w:t xml:space="preserve">La </w:t>
      </w:r>
      <w:r w:rsidR="001E20FB">
        <w:rPr>
          <w:b w:val="0"/>
          <w:sz w:val="24"/>
          <w:szCs w:val="24"/>
          <w:lang w:bidi="it-IT"/>
        </w:rPr>
        <w:t>Società</w:t>
      </w:r>
      <w:r w:rsidRPr="007F34B6">
        <w:rPr>
          <w:b w:val="0"/>
          <w:sz w:val="24"/>
          <w:szCs w:val="24"/>
          <w:lang w:bidi="it-IT"/>
        </w:rPr>
        <w:t>, attraverso un adeguato programma di formazione rivolto a tutti i dipendenti, persegue una loro sensibilizzazione continua sulle questioni relative al D.Lgs. 231/2001 ed al Modello, con lo scopo di far raggiungere un elevato grado di consapevolezza delle direttive aziendali.</w:t>
      </w:r>
    </w:p>
    <w:p w14:paraId="65D1EA6A" w14:textId="52FC70F4" w:rsidR="007F34B6" w:rsidRPr="007F34B6" w:rsidRDefault="007F34B6" w:rsidP="007F34B6">
      <w:pPr>
        <w:pStyle w:val="Titolo"/>
        <w:spacing w:before="0" w:line="276" w:lineRule="auto"/>
        <w:ind w:left="567" w:right="754"/>
        <w:jc w:val="both"/>
        <w:rPr>
          <w:b w:val="0"/>
          <w:sz w:val="24"/>
          <w:szCs w:val="24"/>
          <w:lang w:bidi="it-IT"/>
        </w:rPr>
      </w:pPr>
      <w:r w:rsidRPr="007F34B6">
        <w:rPr>
          <w:b w:val="0"/>
          <w:sz w:val="24"/>
          <w:szCs w:val="24"/>
          <w:lang w:bidi="it-IT"/>
        </w:rPr>
        <w:t>Con tale obiettivo,</w:t>
      </w:r>
      <w:r w:rsidR="001E20FB">
        <w:rPr>
          <w:b w:val="0"/>
          <w:sz w:val="24"/>
          <w:szCs w:val="24"/>
          <w:lang w:bidi="it-IT"/>
        </w:rPr>
        <w:t xml:space="preserve"> la Multiservizi dei Castelli di Marino SpA</w:t>
      </w:r>
      <w:r w:rsidRPr="007F34B6">
        <w:rPr>
          <w:b w:val="0"/>
          <w:sz w:val="24"/>
          <w:szCs w:val="24"/>
          <w:lang w:bidi="it-IT"/>
        </w:rPr>
        <w:t xml:space="preserve"> organizza apposite sessioni formative specifiche, finalizzate all’illustrazione di eventuali aggiornamenti e modifiche del Modello, alle quali saranno invitati a partecipare i soggetti interessati alle novità introdotte.</w:t>
      </w:r>
    </w:p>
    <w:p w14:paraId="411ABF19" w14:textId="54CE07D8" w:rsidR="007F34B6" w:rsidRDefault="007F34B6" w:rsidP="007F34B6">
      <w:pPr>
        <w:pStyle w:val="Titolo"/>
        <w:spacing w:before="0" w:line="276" w:lineRule="auto"/>
        <w:ind w:left="567" w:right="754"/>
        <w:jc w:val="both"/>
        <w:rPr>
          <w:b w:val="0"/>
          <w:sz w:val="24"/>
          <w:szCs w:val="24"/>
          <w:lang w:bidi="it-IT"/>
        </w:rPr>
      </w:pPr>
      <w:r w:rsidRPr="007F34B6">
        <w:rPr>
          <w:b w:val="0"/>
          <w:sz w:val="24"/>
          <w:szCs w:val="24"/>
          <w:lang w:bidi="it-IT"/>
        </w:rPr>
        <w:t>La partecipazione alla formazione obbligatoria costituisce</w:t>
      </w:r>
      <w:r w:rsidR="001E20FB">
        <w:rPr>
          <w:b w:val="0"/>
          <w:sz w:val="24"/>
          <w:szCs w:val="24"/>
          <w:lang w:bidi="it-IT"/>
        </w:rPr>
        <w:t>,</w:t>
      </w:r>
      <w:r w:rsidRPr="007F34B6">
        <w:rPr>
          <w:b w:val="0"/>
          <w:sz w:val="24"/>
          <w:szCs w:val="24"/>
          <w:lang w:bidi="it-IT"/>
        </w:rPr>
        <w:t xml:space="preserve"> per il </w:t>
      </w:r>
      <w:r w:rsidR="001E20FB">
        <w:rPr>
          <w:b w:val="0"/>
          <w:sz w:val="24"/>
          <w:szCs w:val="24"/>
          <w:lang w:bidi="it-IT"/>
        </w:rPr>
        <w:t>p</w:t>
      </w:r>
      <w:r w:rsidRPr="007F34B6">
        <w:rPr>
          <w:b w:val="0"/>
          <w:sz w:val="24"/>
          <w:szCs w:val="24"/>
          <w:lang w:bidi="it-IT"/>
        </w:rPr>
        <w:t>ersonale</w:t>
      </w:r>
      <w:r w:rsidR="001E20FB">
        <w:rPr>
          <w:b w:val="0"/>
          <w:sz w:val="24"/>
          <w:szCs w:val="24"/>
          <w:lang w:bidi="it-IT"/>
        </w:rPr>
        <w:t>,</w:t>
      </w:r>
      <w:r w:rsidRPr="007F34B6">
        <w:rPr>
          <w:b w:val="0"/>
          <w:sz w:val="24"/>
          <w:szCs w:val="24"/>
          <w:lang w:bidi="it-IT"/>
        </w:rPr>
        <w:t xml:space="preserve"> corretto adempimento dell’obbligazione contrattuale di lavoro</w:t>
      </w:r>
      <w:r>
        <w:rPr>
          <w:b w:val="0"/>
          <w:sz w:val="24"/>
          <w:szCs w:val="24"/>
          <w:lang w:bidi="it-IT"/>
        </w:rPr>
        <w:t>.</w:t>
      </w:r>
    </w:p>
    <w:p w14:paraId="3A21ECB6" w14:textId="2DE2BEDA" w:rsidR="007F34B6" w:rsidRDefault="007F34B6">
      <w:pPr>
        <w:rPr>
          <w:rFonts w:ascii="Times New Roman" w:hAnsi="Times New Roman"/>
          <w:bCs/>
          <w:sz w:val="24"/>
          <w:szCs w:val="24"/>
          <w:lang w:bidi="it-IT"/>
        </w:rPr>
      </w:pPr>
    </w:p>
    <w:p w14:paraId="73E1E1FF" w14:textId="77777777" w:rsidR="00C24F85" w:rsidRDefault="00C24F85">
      <w:pPr>
        <w:rPr>
          <w:rFonts w:ascii="Times New Roman" w:hAnsi="Times New Roman"/>
          <w:b/>
          <w:bCs/>
          <w:sz w:val="32"/>
          <w:szCs w:val="32"/>
        </w:rPr>
      </w:pPr>
      <w:r>
        <w:br w:type="page"/>
      </w:r>
    </w:p>
    <w:p w14:paraId="4282D8A9" w14:textId="630C8F49" w:rsidR="007F34B6" w:rsidRDefault="007F34B6" w:rsidP="007F34B6">
      <w:pPr>
        <w:pStyle w:val="Titolo"/>
        <w:spacing w:line="276" w:lineRule="auto"/>
        <w:ind w:left="567" w:right="754"/>
        <w:jc w:val="both"/>
      </w:pPr>
      <w:r>
        <w:lastRenderedPageBreak/>
        <w:t>8. AGGIORNAMENTO E ADEGUAMENTO DEL MODELLO</w:t>
      </w:r>
    </w:p>
    <w:p w14:paraId="30BE9D5E" w14:textId="77777777" w:rsidR="007F34B6" w:rsidRPr="00431878" w:rsidRDefault="007F34B6" w:rsidP="007F34B6">
      <w:pPr>
        <w:pStyle w:val="Titolo"/>
        <w:pBdr>
          <w:bottom w:val="single" w:sz="4" w:space="1" w:color="auto"/>
        </w:pBdr>
        <w:spacing w:after="240" w:line="276" w:lineRule="auto"/>
        <w:ind w:left="567" w:right="754"/>
        <w:rPr>
          <w:iCs/>
          <w:sz w:val="28"/>
          <w:szCs w:val="28"/>
        </w:rPr>
      </w:pPr>
      <w:r>
        <w:rPr>
          <w:iCs/>
          <w:sz w:val="28"/>
          <w:szCs w:val="28"/>
        </w:rPr>
        <w:t>8.1 Verifiche e controlli sul Modello</w:t>
      </w:r>
      <w:r w:rsidRPr="00336D46">
        <w:rPr>
          <w:iCs/>
          <w:sz w:val="28"/>
          <w:szCs w:val="28"/>
        </w:rPr>
        <w:t>.</w:t>
      </w:r>
    </w:p>
    <w:p w14:paraId="1BA7EE0D" w14:textId="77777777" w:rsidR="007F34B6" w:rsidRPr="007F34B6" w:rsidRDefault="007F34B6" w:rsidP="007F34B6">
      <w:pPr>
        <w:pStyle w:val="Titolo"/>
        <w:spacing w:line="276" w:lineRule="auto"/>
        <w:ind w:left="567" w:right="754"/>
        <w:jc w:val="both"/>
        <w:rPr>
          <w:b w:val="0"/>
          <w:sz w:val="24"/>
          <w:szCs w:val="24"/>
          <w:lang w:bidi="it-IT"/>
        </w:rPr>
      </w:pPr>
      <w:r w:rsidRPr="007F34B6">
        <w:rPr>
          <w:b w:val="0"/>
          <w:sz w:val="24"/>
          <w:szCs w:val="24"/>
          <w:lang w:bidi="it-IT"/>
        </w:rPr>
        <w:t>L’Organismo di Vigilanza redige un documento descrittivo delle attività di vigilanza attraverso il quale pianifica, in linea di massima, le proprie attività prevedendo:</w:t>
      </w:r>
    </w:p>
    <w:p w14:paraId="14642677" w14:textId="77777777" w:rsidR="007F34B6" w:rsidRPr="007F34B6" w:rsidRDefault="007F34B6" w:rsidP="007F34B6">
      <w:pPr>
        <w:pStyle w:val="Titolo"/>
        <w:numPr>
          <w:ilvl w:val="0"/>
          <w:numId w:val="16"/>
        </w:numPr>
        <w:spacing w:line="276" w:lineRule="auto"/>
        <w:ind w:left="993" w:right="754" w:hanging="284"/>
        <w:jc w:val="both"/>
        <w:rPr>
          <w:b w:val="0"/>
          <w:sz w:val="24"/>
          <w:szCs w:val="24"/>
          <w:lang w:bidi="it-IT"/>
        </w:rPr>
      </w:pPr>
      <w:r w:rsidRPr="007F34B6">
        <w:rPr>
          <w:b w:val="0"/>
          <w:sz w:val="24"/>
          <w:szCs w:val="24"/>
          <w:lang w:bidi="it-IT"/>
        </w:rPr>
        <w:t>un calendario delle attività da svolgere nel corso dell’anno;</w:t>
      </w:r>
    </w:p>
    <w:p w14:paraId="6124707B" w14:textId="77777777" w:rsidR="007F34B6" w:rsidRPr="007F34B6" w:rsidRDefault="007F34B6" w:rsidP="007F34B6">
      <w:pPr>
        <w:pStyle w:val="Titolo"/>
        <w:numPr>
          <w:ilvl w:val="0"/>
          <w:numId w:val="16"/>
        </w:numPr>
        <w:spacing w:line="276" w:lineRule="auto"/>
        <w:ind w:left="993" w:right="754" w:hanging="284"/>
        <w:jc w:val="both"/>
        <w:rPr>
          <w:b w:val="0"/>
          <w:sz w:val="24"/>
          <w:szCs w:val="24"/>
          <w:lang w:bidi="it-IT"/>
        </w:rPr>
      </w:pPr>
      <w:r w:rsidRPr="007F34B6">
        <w:rPr>
          <w:b w:val="0"/>
          <w:sz w:val="24"/>
          <w:szCs w:val="24"/>
          <w:lang w:bidi="it-IT"/>
        </w:rPr>
        <w:t>la determinazione delle cadenze temporali dei controlli/audit.</w:t>
      </w:r>
    </w:p>
    <w:p w14:paraId="4DFC02F0" w14:textId="77777777" w:rsidR="007F34B6" w:rsidRPr="007F34B6" w:rsidRDefault="007F34B6" w:rsidP="007F34B6">
      <w:pPr>
        <w:pStyle w:val="Titolo"/>
        <w:spacing w:before="0" w:line="276" w:lineRule="auto"/>
        <w:ind w:left="567" w:right="754"/>
        <w:jc w:val="both"/>
        <w:rPr>
          <w:b w:val="0"/>
          <w:sz w:val="24"/>
          <w:szCs w:val="24"/>
          <w:lang w:bidi="it-IT"/>
        </w:rPr>
      </w:pPr>
      <w:r w:rsidRPr="007F34B6">
        <w:rPr>
          <w:b w:val="0"/>
          <w:sz w:val="24"/>
          <w:szCs w:val="24"/>
          <w:lang w:bidi="it-IT"/>
        </w:rPr>
        <w:t xml:space="preserve">Per la realizzazione del piano e lo svolgimento della propria attività, l’Organismo di Vigilanza si potrà avvalere del supporto di altro personale interno ed esterno all’azienda. </w:t>
      </w:r>
    </w:p>
    <w:p w14:paraId="58098C60" w14:textId="77777777" w:rsidR="007F34B6" w:rsidRDefault="007F34B6" w:rsidP="007F34B6">
      <w:pPr>
        <w:pStyle w:val="Titolo"/>
        <w:spacing w:before="0" w:line="276" w:lineRule="auto"/>
        <w:ind w:left="567" w:right="754"/>
        <w:jc w:val="both"/>
        <w:rPr>
          <w:b w:val="0"/>
          <w:sz w:val="24"/>
          <w:szCs w:val="24"/>
          <w:lang w:bidi="it-IT"/>
        </w:rPr>
      </w:pPr>
      <w:r w:rsidRPr="007F34B6">
        <w:rPr>
          <w:b w:val="0"/>
          <w:sz w:val="24"/>
          <w:szCs w:val="24"/>
          <w:lang w:bidi="it-IT"/>
        </w:rPr>
        <w:t>All’Organismo di Vigilanza sono riconosciuti, nel corso delle verifiche ed ispezioni, i più ampi poteri al fine di svolgere efficacemente i compiti affidatigli</w:t>
      </w:r>
      <w:r>
        <w:rPr>
          <w:b w:val="0"/>
          <w:sz w:val="24"/>
          <w:szCs w:val="24"/>
          <w:lang w:bidi="it-IT"/>
        </w:rPr>
        <w:t>.</w:t>
      </w:r>
    </w:p>
    <w:p w14:paraId="015B1AE4" w14:textId="77777777" w:rsidR="007F34B6" w:rsidRDefault="007F34B6" w:rsidP="007F34B6">
      <w:pPr>
        <w:pStyle w:val="Titolo"/>
        <w:spacing w:before="0" w:line="276" w:lineRule="auto"/>
        <w:ind w:left="567" w:right="754"/>
        <w:jc w:val="both"/>
        <w:rPr>
          <w:b w:val="0"/>
          <w:sz w:val="24"/>
          <w:szCs w:val="24"/>
          <w:lang w:bidi="it-IT"/>
        </w:rPr>
      </w:pPr>
    </w:p>
    <w:p w14:paraId="1F235267" w14:textId="77777777" w:rsidR="007F34B6" w:rsidRPr="00431878" w:rsidRDefault="007F34B6" w:rsidP="007F34B6">
      <w:pPr>
        <w:pStyle w:val="Titolo"/>
        <w:pBdr>
          <w:bottom w:val="single" w:sz="4" w:space="1" w:color="auto"/>
        </w:pBdr>
        <w:spacing w:after="240" w:line="276" w:lineRule="auto"/>
        <w:ind w:left="567" w:right="754"/>
        <w:rPr>
          <w:iCs/>
          <w:sz w:val="28"/>
          <w:szCs w:val="28"/>
        </w:rPr>
      </w:pPr>
      <w:r>
        <w:rPr>
          <w:iCs/>
          <w:sz w:val="28"/>
          <w:szCs w:val="28"/>
        </w:rPr>
        <w:t>8.2 Attività di aggiornamento ed adeguamento del Modello</w:t>
      </w:r>
      <w:r w:rsidRPr="00336D46">
        <w:rPr>
          <w:iCs/>
          <w:sz w:val="28"/>
          <w:szCs w:val="28"/>
        </w:rPr>
        <w:t>.</w:t>
      </w:r>
    </w:p>
    <w:p w14:paraId="291D0E64" w14:textId="1EC169C0" w:rsidR="007F34B6" w:rsidRPr="007F34B6" w:rsidRDefault="007F34B6" w:rsidP="007F34B6">
      <w:pPr>
        <w:pStyle w:val="Titolo"/>
        <w:spacing w:line="276" w:lineRule="auto"/>
        <w:ind w:left="567" w:right="754"/>
        <w:jc w:val="both"/>
        <w:rPr>
          <w:b w:val="0"/>
          <w:sz w:val="24"/>
          <w:szCs w:val="24"/>
          <w:lang w:bidi="it-IT"/>
        </w:rPr>
      </w:pPr>
      <w:r>
        <w:rPr>
          <w:b w:val="0"/>
          <w:sz w:val="24"/>
          <w:szCs w:val="24"/>
          <w:lang w:bidi="it-IT"/>
        </w:rPr>
        <w:t xml:space="preserve">L’Amministratore Unico </w:t>
      </w:r>
      <w:r w:rsidRPr="007F34B6">
        <w:rPr>
          <w:b w:val="0"/>
          <w:sz w:val="24"/>
          <w:szCs w:val="24"/>
          <w:lang w:bidi="it-IT"/>
        </w:rPr>
        <w:t>della</w:t>
      </w:r>
      <w:r w:rsidR="001E20FB">
        <w:rPr>
          <w:b w:val="0"/>
          <w:sz w:val="24"/>
          <w:szCs w:val="24"/>
          <w:lang w:bidi="it-IT"/>
        </w:rPr>
        <w:t xml:space="preserve"> Società</w:t>
      </w:r>
      <w:r w:rsidRPr="007F34B6">
        <w:rPr>
          <w:b w:val="0"/>
          <w:sz w:val="24"/>
          <w:szCs w:val="24"/>
          <w:lang w:bidi="it-IT"/>
        </w:rPr>
        <w:t xml:space="preserve"> delibera in merito all’aggiornamento del Modello e</w:t>
      </w:r>
      <w:r>
        <w:rPr>
          <w:b w:val="0"/>
          <w:sz w:val="24"/>
          <w:szCs w:val="24"/>
          <w:lang w:bidi="it-IT"/>
        </w:rPr>
        <w:t>d al</w:t>
      </w:r>
      <w:r w:rsidRPr="007F34B6">
        <w:rPr>
          <w:b w:val="0"/>
          <w:sz w:val="24"/>
          <w:szCs w:val="24"/>
          <w:lang w:bidi="it-IT"/>
        </w:rPr>
        <w:t xml:space="preserve"> suo adeguamento, anche su proposta dell’Organismo di Vigilanza, in relazione a modifiche e/o integrazioni che si dovessero rendere necessarie in conseguenza di:</w:t>
      </w:r>
    </w:p>
    <w:p w14:paraId="5ABDD08E" w14:textId="77777777" w:rsidR="007F34B6" w:rsidRPr="007F34B6" w:rsidRDefault="007F34B6" w:rsidP="007F34B6">
      <w:pPr>
        <w:pStyle w:val="Titolo"/>
        <w:numPr>
          <w:ilvl w:val="0"/>
          <w:numId w:val="16"/>
        </w:numPr>
        <w:spacing w:line="276" w:lineRule="auto"/>
        <w:ind w:left="1134" w:right="754" w:hanging="283"/>
        <w:jc w:val="both"/>
        <w:rPr>
          <w:b w:val="0"/>
          <w:sz w:val="24"/>
          <w:szCs w:val="24"/>
          <w:lang w:bidi="it-IT"/>
        </w:rPr>
      </w:pPr>
      <w:r w:rsidRPr="007F34B6">
        <w:rPr>
          <w:b w:val="0"/>
          <w:sz w:val="24"/>
          <w:szCs w:val="24"/>
          <w:lang w:bidi="it-IT"/>
        </w:rPr>
        <w:t>violazioni delle prescrizioni del Modello, applicazione di sanzioni e/o condanne;</w:t>
      </w:r>
    </w:p>
    <w:p w14:paraId="3EF6BEF3" w14:textId="77777777" w:rsidR="007F34B6" w:rsidRPr="007F34B6" w:rsidRDefault="007F34B6" w:rsidP="007F34B6">
      <w:pPr>
        <w:pStyle w:val="Titolo"/>
        <w:numPr>
          <w:ilvl w:val="0"/>
          <w:numId w:val="16"/>
        </w:numPr>
        <w:spacing w:line="276" w:lineRule="auto"/>
        <w:ind w:left="1134" w:right="754" w:hanging="283"/>
        <w:jc w:val="both"/>
        <w:rPr>
          <w:b w:val="0"/>
          <w:sz w:val="24"/>
          <w:szCs w:val="24"/>
          <w:lang w:bidi="it-IT"/>
        </w:rPr>
      </w:pPr>
      <w:r w:rsidRPr="007F34B6">
        <w:rPr>
          <w:b w:val="0"/>
          <w:sz w:val="24"/>
          <w:szCs w:val="24"/>
          <w:lang w:bidi="it-IT"/>
        </w:rPr>
        <w:t>revisione periodica del Modello anche in relazione a modificazioni dell’assetto interno della Società e/o;</w:t>
      </w:r>
    </w:p>
    <w:p w14:paraId="1B084CE4" w14:textId="77777777" w:rsidR="007F34B6" w:rsidRPr="007F34B6" w:rsidRDefault="007F34B6" w:rsidP="007F34B6">
      <w:pPr>
        <w:pStyle w:val="Titolo"/>
        <w:numPr>
          <w:ilvl w:val="0"/>
          <w:numId w:val="16"/>
        </w:numPr>
        <w:spacing w:line="276" w:lineRule="auto"/>
        <w:ind w:left="1134" w:right="754" w:hanging="283"/>
        <w:jc w:val="both"/>
        <w:rPr>
          <w:b w:val="0"/>
          <w:sz w:val="24"/>
          <w:szCs w:val="24"/>
          <w:lang w:bidi="it-IT"/>
        </w:rPr>
      </w:pPr>
      <w:r w:rsidRPr="007F34B6">
        <w:rPr>
          <w:b w:val="0"/>
          <w:sz w:val="24"/>
          <w:szCs w:val="24"/>
          <w:lang w:bidi="it-IT"/>
        </w:rPr>
        <w:t>mutamenti delle aree e/o modalità di svolgimento delle attività d’impresa;</w:t>
      </w:r>
    </w:p>
    <w:p w14:paraId="287A8DC9" w14:textId="77777777" w:rsidR="007F34B6" w:rsidRPr="007F34B6" w:rsidRDefault="007F34B6" w:rsidP="007F34B6">
      <w:pPr>
        <w:pStyle w:val="Titolo"/>
        <w:numPr>
          <w:ilvl w:val="0"/>
          <w:numId w:val="16"/>
        </w:numPr>
        <w:spacing w:line="276" w:lineRule="auto"/>
        <w:ind w:left="1134" w:right="754" w:hanging="283"/>
        <w:jc w:val="both"/>
        <w:rPr>
          <w:b w:val="0"/>
          <w:sz w:val="24"/>
          <w:szCs w:val="24"/>
          <w:lang w:bidi="it-IT"/>
        </w:rPr>
      </w:pPr>
      <w:r w:rsidRPr="007F34B6">
        <w:rPr>
          <w:b w:val="0"/>
          <w:sz w:val="24"/>
          <w:szCs w:val="24"/>
          <w:lang w:bidi="it-IT"/>
        </w:rPr>
        <w:t>identificazione di nuove attività sensibili, o variazione di quelle precedentemente identificate, anche eventualmente connesse all’avvio di nuove attività d’impresa</w:t>
      </w:r>
    </w:p>
    <w:p w14:paraId="009E3263" w14:textId="77777777" w:rsidR="007F34B6" w:rsidRPr="007F34B6" w:rsidRDefault="007F34B6" w:rsidP="007F34B6">
      <w:pPr>
        <w:pStyle w:val="Titolo"/>
        <w:numPr>
          <w:ilvl w:val="0"/>
          <w:numId w:val="16"/>
        </w:numPr>
        <w:spacing w:line="276" w:lineRule="auto"/>
        <w:ind w:left="1134" w:right="754" w:hanging="283"/>
        <w:jc w:val="both"/>
        <w:rPr>
          <w:b w:val="0"/>
          <w:sz w:val="24"/>
          <w:szCs w:val="24"/>
          <w:lang w:bidi="it-IT"/>
        </w:rPr>
      </w:pPr>
      <w:r w:rsidRPr="007F34B6">
        <w:rPr>
          <w:b w:val="0"/>
          <w:sz w:val="24"/>
          <w:szCs w:val="24"/>
          <w:lang w:bidi="it-IT"/>
        </w:rPr>
        <w:t>novità legislative con riferimento alla disciplina della responsabilità amministrativa degli enti per gli illeciti amministrativi dipendenti da reato presupposto;</w:t>
      </w:r>
    </w:p>
    <w:p w14:paraId="4FFFB5B0" w14:textId="77777777" w:rsidR="007F34B6" w:rsidRPr="007F34B6" w:rsidRDefault="007F34B6" w:rsidP="007F34B6">
      <w:pPr>
        <w:pStyle w:val="Titolo"/>
        <w:numPr>
          <w:ilvl w:val="0"/>
          <w:numId w:val="16"/>
        </w:numPr>
        <w:spacing w:after="240" w:line="276" w:lineRule="auto"/>
        <w:ind w:left="1134" w:right="754" w:hanging="283"/>
        <w:jc w:val="both"/>
        <w:rPr>
          <w:b w:val="0"/>
          <w:sz w:val="24"/>
          <w:szCs w:val="24"/>
          <w:lang w:bidi="it-IT"/>
        </w:rPr>
      </w:pPr>
      <w:r w:rsidRPr="007F34B6">
        <w:rPr>
          <w:b w:val="0"/>
          <w:sz w:val="24"/>
          <w:szCs w:val="24"/>
          <w:lang w:bidi="it-IT"/>
        </w:rPr>
        <w:t>esito delle verifiche/audit condotti, con riscontro di eventuali carenze e/o lacune nelle previsioni del Modello a seguito di verifiche sull’efficacia del medesimo.</w:t>
      </w:r>
    </w:p>
    <w:p w14:paraId="1FEA03D9" w14:textId="77777777" w:rsidR="007F34B6" w:rsidRPr="007F34B6" w:rsidRDefault="007F34B6" w:rsidP="007F34B6">
      <w:pPr>
        <w:pStyle w:val="Titolo"/>
        <w:spacing w:line="276" w:lineRule="auto"/>
        <w:ind w:left="567" w:right="754"/>
        <w:jc w:val="both"/>
        <w:rPr>
          <w:b w:val="0"/>
          <w:sz w:val="24"/>
          <w:szCs w:val="24"/>
          <w:lang w:bidi="it-IT"/>
        </w:rPr>
      </w:pPr>
      <w:r w:rsidRPr="007F34B6">
        <w:rPr>
          <w:b w:val="0"/>
          <w:sz w:val="24"/>
          <w:szCs w:val="24"/>
          <w:lang w:bidi="it-IT"/>
        </w:rPr>
        <w:t>Qualora l’OdV riscontri eventuali accadimenti che rendano necessaria la modifica o l’aggiornamento del Modello, d</w:t>
      </w:r>
      <w:r>
        <w:rPr>
          <w:b w:val="0"/>
          <w:sz w:val="24"/>
          <w:szCs w:val="24"/>
          <w:lang w:bidi="it-IT"/>
        </w:rPr>
        <w:t>ovrà</w:t>
      </w:r>
      <w:r w:rsidRPr="007F34B6">
        <w:rPr>
          <w:b w:val="0"/>
          <w:sz w:val="24"/>
          <w:szCs w:val="24"/>
          <w:lang w:bidi="it-IT"/>
        </w:rPr>
        <w:t xml:space="preserve"> immediatamente segnalare gli stessi al</w:t>
      </w:r>
      <w:r>
        <w:rPr>
          <w:b w:val="0"/>
          <w:sz w:val="24"/>
          <w:szCs w:val="24"/>
          <w:lang w:bidi="it-IT"/>
        </w:rPr>
        <w:t>l’Amministratore</w:t>
      </w:r>
      <w:r w:rsidRPr="007F34B6">
        <w:rPr>
          <w:b w:val="0"/>
          <w:sz w:val="24"/>
          <w:szCs w:val="24"/>
          <w:lang w:bidi="it-IT"/>
        </w:rPr>
        <w:t>, affinché possa assumere le delibere di propria competenza.</w:t>
      </w:r>
    </w:p>
    <w:p w14:paraId="6FA251C7" w14:textId="77777777" w:rsidR="007F34B6" w:rsidRPr="007F34B6" w:rsidRDefault="007F34B6" w:rsidP="007F34B6">
      <w:pPr>
        <w:pStyle w:val="Titolo"/>
        <w:spacing w:line="276" w:lineRule="auto"/>
        <w:ind w:left="567" w:right="754"/>
        <w:jc w:val="both"/>
        <w:rPr>
          <w:b w:val="0"/>
          <w:sz w:val="24"/>
          <w:szCs w:val="24"/>
          <w:lang w:bidi="it-IT"/>
        </w:rPr>
      </w:pPr>
      <w:r w:rsidRPr="007F34B6">
        <w:rPr>
          <w:b w:val="0"/>
          <w:sz w:val="24"/>
          <w:szCs w:val="24"/>
          <w:lang w:bidi="it-IT"/>
        </w:rPr>
        <w:t>Le modifiche delle procedure aziendali necessarie per l’attuazione del Modello avvengono ad opera delle funzioni interessate. L’OdV è costantemente informato dai responsabili delle funzioni aziendali in merito all’introduzione o agli aggiornamenti più significativi delle procedure operative.</w:t>
      </w:r>
    </w:p>
    <w:p w14:paraId="4128371B" w14:textId="77777777" w:rsidR="005C2188" w:rsidRPr="005C2188" w:rsidRDefault="007F34B6" w:rsidP="005C2188">
      <w:pPr>
        <w:pStyle w:val="Titolo"/>
        <w:spacing w:before="0" w:line="276" w:lineRule="auto"/>
        <w:ind w:left="567" w:right="754"/>
        <w:jc w:val="both"/>
      </w:pPr>
      <w:r w:rsidRPr="007F34B6">
        <w:rPr>
          <w:b w:val="0"/>
          <w:sz w:val="24"/>
          <w:szCs w:val="24"/>
          <w:lang w:bidi="it-IT"/>
        </w:rPr>
        <w:t>Il Modello, in ogni caso, è sottoposto a procedimento di revisione periodica con cadenza triennale da disporsi mediante delibera del</w:t>
      </w:r>
      <w:r>
        <w:rPr>
          <w:b w:val="0"/>
          <w:sz w:val="24"/>
          <w:szCs w:val="24"/>
          <w:lang w:bidi="it-IT"/>
        </w:rPr>
        <w:t>l’Amministratore Unico.</w:t>
      </w:r>
    </w:p>
    <w:sectPr w:rsidR="005C2188" w:rsidRPr="005C2188" w:rsidSect="00B412F8">
      <w:headerReference w:type="default" r:id="rId10"/>
      <w:footerReference w:type="default" r:id="rId11"/>
      <w:pgSz w:w="11910" w:h="16840"/>
      <w:pgMar w:top="1418" w:right="900" w:bottom="2268" w:left="900" w:header="713" w:footer="8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2D94" w14:textId="77777777" w:rsidR="00843873" w:rsidRDefault="00843873" w:rsidP="0039733B">
      <w:r>
        <w:separator/>
      </w:r>
    </w:p>
  </w:endnote>
  <w:endnote w:type="continuationSeparator" w:id="0">
    <w:p w14:paraId="4B955082" w14:textId="77777777" w:rsidR="00843873" w:rsidRDefault="00843873" w:rsidP="0039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eXGyreAdventor">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top w:val="single" w:sz="4" w:space="0" w:color="auto"/>
        <w:insideH w:val="single" w:sz="4" w:space="0" w:color="auto"/>
        <w:insideV w:val="single" w:sz="4" w:space="0" w:color="auto"/>
      </w:tblBorders>
      <w:tblLook w:val="01E0" w:firstRow="1" w:lastRow="1" w:firstColumn="1" w:lastColumn="1" w:noHBand="0" w:noVBand="0"/>
    </w:tblPr>
    <w:tblGrid>
      <w:gridCol w:w="9356"/>
    </w:tblGrid>
    <w:tr w:rsidR="00B412F8" w14:paraId="7159FFAE" w14:textId="77777777" w:rsidTr="00B412F8">
      <w:tc>
        <w:tcPr>
          <w:tcW w:w="9356" w:type="dxa"/>
        </w:tcPr>
        <w:p w14:paraId="3ED7B142" w14:textId="77777777" w:rsidR="00B412F8" w:rsidRPr="00A24358" w:rsidRDefault="00B412F8" w:rsidP="00B412F8">
          <w:pPr>
            <w:tabs>
              <w:tab w:val="left" w:pos="3660"/>
              <w:tab w:val="left" w:pos="9120"/>
            </w:tabs>
            <w:ind w:left="142" w:right="-386"/>
            <w:rPr>
              <w:sz w:val="14"/>
              <w:szCs w:val="14"/>
            </w:rPr>
          </w:pPr>
          <w:r>
            <w:rPr>
              <w:sz w:val="14"/>
              <w:szCs w:val="14"/>
            </w:rPr>
            <w:tab/>
          </w:r>
        </w:p>
        <w:p w14:paraId="0E5623B5" w14:textId="77777777" w:rsidR="00B412F8" w:rsidRDefault="00B412F8" w:rsidP="00B412F8">
          <w:pPr>
            <w:tabs>
              <w:tab w:val="left" w:pos="5565"/>
              <w:tab w:val="left" w:pos="9120"/>
            </w:tabs>
            <w:ind w:left="142" w:right="183"/>
            <w:jc w:val="center"/>
            <w:rPr>
              <w:b/>
              <w:bCs/>
              <w:sz w:val="16"/>
              <w:szCs w:val="16"/>
            </w:rPr>
          </w:pPr>
          <w:r w:rsidRPr="00B412F8">
            <w:rPr>
              <w:b/>
              <w:bCs/>
              <w:sz w:val="16"/>
              <w:szCs w:val="16"/>
            </w:rPr>
            <w:t>Questo documento è di proprietà della Multiservizi dei Castelli di Marino SpA e non può essere usato, riprodotto o reso noto a ter</w:t>
          </w:r>
          <w:r>
            <w:rPr>
              <w:b/>
              <w:bCs/>
              <w:sz w:val="16"/>
              <w:szCs w:val="16"/>
            </w:rPr>
            <w:t>z</w:t>
          </w:r>
          <w:r w:rsidRPr="00B412F8">
            <w:rPr>
              <w:b/>
              <w:bCs/>
              <w:sz w:val="16"/>
              <w:szCs w:val="16"/>
            </w:rPr>
            <w:t>i</w:t>
          </w:r>
        </w:p>
        <w:p w14:paraId="73B80B1D" w14:textId="1179F26E" w:rsidR="00B412F8" w:rsidRPr="00B412F8" w:rsidRDefault="00B412F8" w:rsidP="00B412F8">
          <w:pPr>
            <w:tabs>
              <w:tab w:val="left" w:pos="5565"/>
              <w:tab w:val="left" w:pos="9120"/>
            </w:tabs>
            <w:ind w:left="142" w:right="183"/>
            <w:jc w:val="center"/>
            <w:rPr>
              <w:b/>
              <w:bCs/>
              <w:sz w:val="16"/>
              <w:szCs w:val="16"/>
            </w:rPr>
          </w:pPr>
          <w:r w:rsidRPr="00B412F8">
            <w:rPr>
              <w:b/>
              <w:bCs/>
              <w:sz w:val="16"/>
              <w:szCs w:val="16"/>
            </w:rPr>
            <w:t xml:space="preserve"> senza autorizzazione della Direzione Generale.</w:t>
          </w:r>
        </w:p>
        <w:p w14:paraId="768F4514" w14:textId="77777777" w:rsidR="00B412F8" w:rsidRPr="00A24358" w:rsidRDefault="00B412F8" w:rsidP="00B412F8">
          <w:pPr>
            <w:jc w:val="center"/>
            <w:rPr>
              <w:sz w:val="14"/>
              <w:szCs w:val="14"/>
            </w:rPr>
          </w:pPr>
        </w:p>
      </w:tc>
    </w:tr>
  </w:tbl>
  <w:p w14:paraId="5CFA5D1B" w14:textId="68A5E1E3" w:rsidR="00336D46" w:rsidRDefault="00336D46">
    <w:pPr>
      <w:pStyle w:val="Corpotesto"/>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FD2DA" w14:textId="77777777" w:rsidR="00843873" w:rsidRDefault="00843873" w:rsidP="0039733B">
      <w:r>
        <w:separator/>
      </w:r>
    </w:p>
  </w:footnote>
  <w:footnote w:type="continuationSeparator" w:id="0">
    <w:p w14:paraId="698D3480" w14:textId="77777777" w:rsidR="00843873" w:rsidRDefault="00843873" w:rsidP="00397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551907"/>
      <w:docPartObj>
        <w:docPartGallery w:val="Page Numbers (Top of Page)"/>
        <w:docPartUnique/>
      </w:docPartObj>
    </w:sdtPr>
    <w:sdtContent>
      <w:p w14:paraId="3D6020B2" w14:textId="744E1546" w:rsidR="006F6B21" w:rsidRDefault="006F6B21" w:rsidP="006F6B21">
        <w:pPr>
          <w:pStyle w:val="Intestazione"/>
          <w:ind w:left="567" w:right="754"/>
          <w:jc w:val="center"/>
        </w:pPr>
        <w:r>
          <w:fldChar w:fldCharType="begin"/>
        </w:r>
        <w:r>
          <w:instrText>PAGE   \* MERGEFORMAT</w:instrText>
        </w:r>
        <w:r>
          <w:fldChar w:fldCharType="separate"/>
        </w:r>
        <w:r>
          <w:t>2</w:t>
        </w:r>
        <w:r>
          <w:fldChar w:fldCharType="end"/>
        </w:r>
      </w:p>
    </w:sdtContent>
  </w:sdt>
  <w:p w14:paraId="528DCA82" w14:textId="77777777" w:rsidR="006F6B21" w:rsidRDefault="006F6B2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B66"/>
    <w:multiLevelType w:val="hybridMultilevel"/>
    <w:tmpl w:val="768673D4"/>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8D486D06">
      <w:numFmt w:val="bullet"/>
      <w:lvlText w:val="–"/>
      <w:lvlJc w:val="left"/>
      <w:pPr>
        <w:ind w:left="1440" w:hanging="360"/>
      </w:pPr>
      <w:rPr>
        <w:rFonts w:ascii="Arial" w:eastAsia="Arial" w:hAnsi="Arial" w:cs="Arial" w:hint="default"/>
        <w:w w:val="100"/>
        <w:sz w:val="20"/>
        <w:szCs w:val="20"/>
        <w:lang w:val="it-IT" w:eastAsia="it-IT" w:bidi="it-I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FE4CD5"/>
    <w:multiLevelType w:val="hybridMultilevel"/>
    <w:tmpl w:val="88860B7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303A95"/>
    <w:multiLevelType w:val="hybridMultilevel"/>
    <w:tmpl w:val="DB004F8A"/>
    <w:lvl w:ilvl="0" w:tplc="8D486D06">
      <w:numFmt w:val="bullet"/>
      <w:lvlText w:val="–"/>
      <w:lvlJc w:val="left"/>
      <w:pPr>
        <w:ind w:left="424" w:hanging="285"/>
      </w:pPr>
      <w:rPr>
        <w:rFonts w:ascii="Arial" w:eastAsia="Arial" w:hAnsi="Arial" w:cs="Arial" w:hint="default"/>
        <w:spacing w:val="-1"/>
        <w:w w:val="100"/>
        <w:sz w:val="20"/>
        <w:szCs w:val="20"/>
        <w:lang w:val="it-IT" w:eastAsia="it-IT" w:bidi="it-IT"/>
      </w:rPr>
    </w:lvl>
    <w:lvl w:ilvl="1" w:tplc="20B051A6">
      <w:numFmt w:val="bullet"/>
      <w:lvlText w:val="•"/>
      <w:lvlJc w:val="left"/>
      <w:pPr>
        <w:ind w:left="1358" w:hanging="285"/>
      </w:pPr>
      <w:rPr>
        <w:rFonts w:hint="default"/>
        <w:lang w:val="it-IT" w:eastAsia="it-IT" w:bidi="it-IT"/>
      </w:rPr>
    </w:lvl>
    <w:lvl w:ilvl="2" w:tplc="E58267B2">
      <w:numFmt w:val="bullet"/>
      <w:lvlText w:val="•"/>
      <w:lvlJc w:val="left"/>
      <w:pPr>
        <w:ind w:left="2296" w:hanging="285"/>
      </w:pPr>
      <w:rPr>
        <w:rFonts w:hint="default"/>
        <w:lang w:val="it-IT" w:eastAsia="it-IT" w:bidi="it-IT"/>
      </w:rPr>
    </w:lvl>
    <w:lvl w:ilvl="3" w:tplc="93EA134C">
      <w:numFmt w:val="bullet"/>
      <w:lvlText w:val="•"/>
      <w:lvlJc w:val="left"/>
      <w:pPr>
        <w:ind w:left="3235" w:hanging="285"/>
      </w:pPr>
      <w:rPr>
        <w:rFonts w:hint="default"/>
        <w:lang w:val="it-IT" w:eastAsia="it-IT" w:bidi="it-IT"/>
      </w:rPr>
    </w:lvl>
    <w:lvl w:ilvl="4" w:tplc="C3CE3000">
      <w:numFmt w:val="bullet"/>
      <w:lvlText w:val="•"/>
      <w:lvlJc w:val="left"/>
      <w:pPr>
        <w:ind w:left="4173" w:hanging="285"/>
      </w:pPr>
      <w:rPr>
        <w:rFonts w:hint="default"/>
        <w:lang w:val="it-IT" w:eastAsia="it-IT" w:bidi="it-IT"/>
      </w:rPr>
    </w:lvl>
    <w:lvl w:ilvl="5" w:tplc="B80C2454">
      <w:numFmt w:val="bullet"/>
      <w:lvlText w:val="•"/>
      <w:lvlJc w:val="left"/>
      <w:pPr>
        <w:ind w:left="5112" w:hanging="285"/>
      </w:pPr>
      <w:rPr>
        <w:rFonts w:hint="default"/>
        <w:lang w:val="it-IT" w:eastAsia="it-IT" w:bidi="it-IT"/>
      </w:rPr>
    </w:lvl>
    <w:lvl w:ilvl="6" w:tplc="343A0A2E">
      <w:numFmt w:val="bullet"/>
      <w:lvlText w:val="•"/>
      <w:lvlJc w:val="left"/>
      <w:pPr>
        <w:ind w:left="6050" w:hanging="285"/>
      </w:pPr>
      <w:rPr>
        <w:rFonts w:hint="default"/>
        <w:lang w:val="it-IT" w:eastAsia="it-IT" w:bidi="it-IT"/>
      </w:rPr>
    </w:lvl>
    <w:lvl w:ilvl="7" w:tplc="C3FC3DE8">
      <w:numFmt w:val="bullet"/>
      <w:lvlText w:val="•"/>
      <w:lvlJc w:val="left"/>
      <w:pPr>
        <w:ind w:left="6989" w:hanging="285"/>
      </w:pPr>
      <w:rPr>
        <w:rFonts w:hint="default"/>
        <w:lang w:val="it-IT" w:eastAsia="it-IT" w:bidi="it-IT"/>
      </w:rPr>
    </w:lvl>
    <w:lvl w:ilvl="8" w:tplc="6B981B24">
      <w:numFmt w:val="bullet"/>
      <w:lvlText w:val="•"/>
      <w:lvlJc w:val="left"/>
      <w:pPr>
        <w:ind w:left="7927" w:hanging="285"/>
      </w:pPr>
      <w:rPr>
        <w:rFonts w:hint="default"/>
        <w:lang w:val="it-IT" w:eastAsia="it-IT" w:bidi="it-IT"/>
      </w:rPr>
    </w:lvl>
  </w:abstractNum>
  <w:abstractNum w:abstractNumId="3" w15:restartNumberingAfterBreak="0">
    <w:nsid w:val="0B852B0B"/>
    <w:multiLevelType w:val="hybridMultilevel"/>
    <w:tmpl w:val="E3921D88"/>
    <w:lvl w:ilvl="0" w:tplc="52FE5CD6">
      <w:numFmt w:val="bullet"/>
      <w:lvlText w:val=""/>
      <w:lvlJc w:val="left"/>
      <w:pPr>
        <w:ind w:left="392" w:hanging="285"/>
      </w:pPr>
      <w:rPr>
        <w:rFonts w:ascii="Symbol" w:eastAsia="Symbol" w:hAnsi="Symbol" w:cs="Symbol" w:hint="default"/>
        <w:w w:val="100"/>
        <w:sz w:val="20"/>
        <w:szCs w:val="20"/>
        <w:lang w:val="it-IT" w:eastAsia="it-IT" w:bidi="it-IT"/>
      </w:rPr>
    </w:lvl>
    <w:lvl w:ilvl="1" w:tplc="14961A9A">
      <w:numFmt w:val="bullet"/>
      <w:lvlText w:val="•"/>
      <w:lvlJc w:val="left"/>
      <w:pPr>
        <w:ind w:left="940" w:hanging="285"/>
      </w:pPr>
      <w:rPr>
        <w:rFonts w:hint="default"/>
        <w:lang w:val="it-IT" w:eastAsia="it-IT" w:bidi="it-IT"/>
      </w:rPr>
    </w:lvl>
    <w:lvl w:ilvl="2" w:tplc="CFD24718">
      <w:numFmt w:val="bullet"/>
      <w:lvlText w:val="•"/>
      <w:lvlJc w:val="left"/>
      <w:pPr>
        <w:ind w:left="1480" w:hanging="285"/>
      </w:pPr>
      <w:rPr>
        <w:rFonts w:hint="default"/>
        <w:lang w:val="it-IT" w:eastAsia="it-IT" w:bidi="it-IT"/>
      </w:rPr>
    </w:lvl>
    <w:lvl w:ilvl="3" w:tplc="ECBA4DA0">
      <w:numFmt w:val="bullet"/>
      <w:lvlText w:val="•"/>
      <w:lvlJc w:val="left"/>
      <w:pPr>
        <w:ind w:left="2020" w:hanging="285"/>
      </w:pPr>
      <w:rPr>
        <w:rFonts w:hint="default"/>
        <w:lang w:val="it-IT" w:eastAsia="it-IT" w:bidi="it-IT"/>
      </w:rPr>
    </w:lvl>
    <w:lvl w:ilvl="4" w:tplc="545A66DE">
      <w:numFmt w:val="bullet"/>
      <w:lvlText w:val="•"/>
      <w:lvlJc w:val="left"/>
      <w:pPr>
        <w:ind w:left="2560" w:hanging="285"/>
      </w:pPr>
      <w:rPr>
        <w:rFonts w:hint="default"/>
        <w:lang w:val="it-IT" w:eastAsia="it-IT" w:bidi="it-IT"/>
      </w:rPr>
    </w:lvl>
    <w:lvl w:ilvl="5" w:tplc="B1F8E79A">
      <w:numFmt w:val="bullet"/>
      <w:lvlText w:val="•"/>
      <w:lvlJc w:val="left"/>
      <w:pPr>
        <w:ind w:left="3101" w:hanging="285"/>
      </w:pPr>
      <w:rPr>
        <w:rFonts w:hint="default"/>
        <w:lang w:val="it-IT" w:eastAsia="it-IT" w:bidi="it-IT"/>
      </w:rPr>
    </w:lvl>
    <w:lvl w:ilvl="6" w:tplc="90EC275A">
      <w:numFmt w:val="bullet"/>
      <w:lvlText w:val="•"/>
      <w:lvlJc w:val="left"/>
      <w:pPr>
        <w:ind w:left="3641" w:hanging="285"/>
      </w:pPr>
      <w:rPr>
        <w:rFonts w:hint="default"/>
        <w:lang w:val="it-IT" w:eastAsia="it-IT" w:bidi="it-IT"/>
      </w:rPr>
    </w:lvl>
    <w:lvl w:ilvl="7" w:tplc="FBAA4972">
      <w:numFmt w:val="bullet"/>
      <w:lvlText w:val="•"/>
      <w:lvlJc w:val="left"/>
      <w:pPr>
        <w:ind w:left="4181" w:hanging="285"/>
      </w:pPr>
      <w:rPr>
        <w:rFonts w:hint="default"/>
        <w:lang w:val="it-IT" w:eastAsia="it-IT" w:bidi="it-IT"/>
      </w:rPr>
    </w:lvl>
    <w:lvl w:ilvl="8" w:tplc="127ED1CE">
      <w:numFmt w:val="bullet"/>
      <w:lvlText w:val="•"/>
      <w:lvlJc w:val="left"/>
      <w:pPr>
        <w:ind w:left="4721" w:hanging="285"/>
      </w:pPr>
      <w:rPr>
        <w:rFonts w:hint="default"/>
        <w:lang w:val="it-IT" w:eastAsia="it-IT" w:bidi="it-IT"/>
      </w:rPr>
    </w:lvl>
  </w:abstractNum>
  <w:abstractNum w:abstractNumId="4" w15:restartNumberingAfterBreak="0">
    <w:nsid w:val="0E075A17"/>
    <w:multiLevelType w:val="hybridMultilevel"/>
    <w:tmpl w:val="D1B2251C"/>
    <w:lvl w:ilvl="0" w:tplc="118EE9E4">
      <w:numFmt w:val="bullet"/>
      <w:lvlText w:val=""/>
      <w:lvlJc w:val="left"/>
      <w:pPr>
        <w:ind w:left="392" w:hanging="285"/>
      </w:pPr>
      <w:rPr>
        <w:rFonts w:ascii="Symbol" w:eastAsia="Symbol" w:hAnsi="Symbol" w:cs="Symbol" w:hint="default"/>
        <w:w w:val="100"/>
        <w:sz w:val="20"/>
        <w:szCs w:val="20"/>
        <w:lang w:val="it-IT" w:eastAsia="it-IT" w:bidi="it-IT"/>
      </w:rPr>
    </w:lvl>
    <w:lvl w:ilvl="1" w:tplc="52527752">
      <w:numFmt w:val="bullet"/>
      <w:lvlText w:val="•"/>
      <w:lvlJc w:val="left"/>
      <w:pPr>
        <w:ind w:left="940" w:hanging="285"/>
      </w:pPr>
      <w:rPr>
        <w:rFonts w:hint="default"/>
        <w:lang w:val="it-IT" w:eastAsia="it-IT" w:bidi="it-IT"/>
      </w:rPr>
    </w:lvl>
    <w:lvl w:ilvl="2" w:tplc="28EA19E8">
      <w:numFmt w:val="bullet"/>
      <w:lvlText w:val="•"/>
      <w:lvlJc w:val="left"/>
      <w:pPr>
        <w:ind w:left="1480" w:hanging="285"/>
      </w:pPr>
      <w:rPr>
        <w:rFonts w:hint="default"/>
        <w:lang w:val="it-IT" w:eastAsia="it-IT" w:bidi="it-IT"/>
      </w:rPr>
    </w:lvl>
    <w:lvl w:ilvl="3" w:tplc="519AEC48">
      <w:numFmt w:val="bullet"/>
      <w:lvlText w:val="•"/>
      <w:lvlJc w:val="left"/>
      <w:pPr>
        <w:ind w:left="2020" w:hanging="285"/>
      </w:pPr>
      <w:rPr>
        <w:rFonts w:hint="default"/>
        <w:lang w:val="it-IT" w:eastAsia="it-IT" w:bidi="it-IT"/>
      </w:rPr>
    </w:lvl>
    <w:lvl w:ilvl="4" w:tplc="42D08DD2">
      <w:numFmt w:val="bullet"/>
      <w:lvlText w:val="•"/>
      <w:lvlJc w:val="left"/>
      <w:pPr>
        <w:ind w:left="2560" w:hanging="285"/>
      </w:pPr>
      <w:rPr>
        <w:rFonts w:hint="default"/>
        <w:lang w:val="it-IT" w:eastAsia="it-IT" w:bidi="it-IT"/>
      </w:rPr>
    </w:lvl>
    <w:lvl w:ilvl="5" w:tplc="4A90F882">
      <w:numFmt w:val="bullet"/>
      <w:lvlText w:val="•"/>
      <w:lvlJc w:val="left"/>
      <w:pPr>
        <w:ind w:left="3101" w:hanging="285"/>
      </w:pPr>
      <w:rPr>
        <w:rFonts w:hint="default"/>
        <w:lang w:val="it-IT" w:eastAsia="it-IT" w:bidi="it-IT"/>
      </w:rPr>
    </w:lvl>
    <w:lvl w:ilvl="6" w:tplc="2892C77C">
      <w:numFmt w:val="bullet"/>
      <w:lvlText w:val="•"/>
      <w:lvlJc w:val="left"/>
      <w:pPr>
        <w:ind w:left="3641" w:hanging="285"/>
      </w:pPr>
      <w:rPr>
        <w:rFonts w:hint="default"/>
        <w:lang w:val="it-IT" w:eastAsia="it-IT" w:bidi="it-IT"/>
      </w:rPr>
    </w:lvl>
    <w:lvl w:ilvl="7" w:tplc="60AAD4A6">
      <w:numFmt w:val="bullet"/>
      <w:lvlText w:val="•"/>
      <w:lvlJc w:val="left"/>
      <w:pPr>
        <w:ind w:left="4181" w:hanging="285"/>
      </w:pPr>
      <w:rPr>
        <w:rFonts w:hint="default"/>
        <w:lang w:val="it-IT" w:eastAsia="it-IT" w:bidi="it-IT"/>
      </w:rPr>
    </w:lvl>
    <w:lvl w:ilvl="8" w:tplc="72663576">
      <w:numFmt w:val="bullet"/>
      <w:lvlText w:val="•"/>
      <w:lvlJc w:val="left"/>
      <w:pPr>
        <w:ind w:left="4721" w:hanging="285"/>
      </w:pPr>
      <w:rPr>
        <w:rFonts w:hint="default"/>
        <w:lang w:val="it-IT" w:eastAsia="it-IT" w:bidi="it-IT"/>
      </w:rPr>
    </w:lvl>
  </w:abstractNum>
  <w:abstractNum w:abstractNumId="5" w15:restartNumberingAfterBreak="0">
    <w:nsid w:val="0E243547"/>
    <w:multiLevelType w:val="hybridMultilevel"/>
    <w:tmpl w:val="297CF046"/>
    <w:lvl w:ilvl="0" w:tplc="2DF80384">
      <w:numFmt w:val="bullet"/>
      <w:lvlText w:val=""/>
      <w:lvlJc w:val="left"/>
      <w:pPr>
        <w:ind w:left="392" w:hanging="285"/>
      </w:pPr>
      <w:rPr>
        <w:rFonts w:ascii="Symbol" w:eastAsia="Symbol" w:hAnsi="Symbol" w:cs="Symbol" w:hint="default"/>
        <w:w w:val="100"/>
        <w:sz w:val="20"/>
        <w:szCs w:val="20"/>
        <w:lang w:val="it-IT" w:eastAsia="it-IT" w:bidi="it-IT"/>
      </w:rPr>
    </w:lvl>
    <w:lvl w:ilvl="1" w:tplc="2AC88272">
      <w:numFmt w:val="bullet"/>
      <w:lvlText w:val="•"/>
      <w:lvlJc w:val="left"/>
      <w:pPr>
        <w:ind w:left="940" w:hanging="285"/>
      </w:pPr>
      <w:rPr>
        <w:rFonts w:hint="default"/>
        <w:lang w:val="it-IT" w:eastAsia="it-IT" w:bidi="it-IT"/>
      </w:rPr>
    </w:lvl>
    <w:lvl w:ilvl="2" w:tplc="ECD89B5A">
      <w:numFmt w:val="bullet"/>
      <w:lvlText w:val="•"/>
      <w:lvlJc w:val="left"/>
      <w:pPr>
        <w:ind w:left="1480" w:hanging="285"/>
      </w:pPr>
      <w:rPr>
        <w:rFonts w:hint="default"/>
        <w:lang w:val="it-IT" w:eastAsia="it-IT" w:bidi="it-IT"/>
      </w:rPr>
    </w:lvl>
    <w:lvl w:ilvl="3" w:tplc="6E762CCE">
      <w:numFmt w:val="bullet"/>
      <w:lvlText w:val="•"/>
      <w:lvlJc w:val="left"/>
      <w:pPr>
        <w:ind w:left="2020" w:hanging="285"/>
      </w:pPr>
      <w:rPr>
        <w:rFonts w:hint="default"/>
        <w:lang w:val="it-IT" w:eastAsia="it-IT" w:bidi="it-IT"/>
      </w:rPr>
    </w:lvl>
    <w:lvl w:ilvl="4" w:tplc="5636CF1C">
      <w:numFmt w:val="bullet"/>
      <w:lvlText w:val="•"/>
      <w:lvlJc w:val="left"/>
      <w:pPr>
        <w:ind w:left="2560" w:hanging="285"/>
      </w:pPr>
      <w:rPr>
        <w:rFonts w:hint="default"/>
        <w:lang w:val="it-IT" w:eastAsia="it-IT" w:bidi="it-IT"/>
      </w:rPr>
    </w:lvl>
    <w:lvl w:ilvl="5" w:tplc="0A3CDA32">
      <w:numFmt w:val="bullet"/>
      <w:lvlText w:val="•"/>
      <w:lvlJc w:val="left"/>
      <w:pPr>
        <w:ind w:left="3101" w:hanging="285"/>
      </w:pPr>
      <w:rPr>
        <w:rFonts w:hint="default"/>
        <w:lang w:val="it-IT" w:eastAsia="it-IT" w:bidi="it-IT"/>
      </w:rPr>
    </w:lvl>
    <w:lvl w:ilvl="6" w:tplc="690A00FC">
      <w:numFmt w:val="bullet"/>
      <w:lvlText w:val="•"/>
      <w:lvlJc w:val="left"/>
      <w:pPr>
        <w:ind w:left="3641" w:hanging="285"/>
      </w:pPr>
      <w:rPr>
        <w:rFonts w:hint="default"/>
        <w:lang w:val="it-IT" w:eastAsia="it-IT" w:bidi="it-IT"/>
      </w:rPr>
    </w:lvl>
    <w:lvl w:ilvl="7" w:tplc="25269ECE">
      <w:numFmt w:val="bullet"/>
      <w:lvlText w:val="•"/>
      <w:lvlJc w:val="left"/>
      <w:pPr>
        <w:ind w:left="4181" w:hanging="285"/>
      </w:pPr>
      <w:rPr>
        <w:rFonts w:hint="default"/>
        <w:lang w:val="it-IT" w:eastAsia="it-IT" w:bidi="it-IT"/>
      </w:rPr>
    </w:lvl>
    <w:lvl w:ilvl="8" w:tplc="CD4A0548">
      <w:numFmt w:val="bullet"/>
      <w:lvlText w:val="•"/>
      <w:lvlJc w:val="left"/>
      <w:pPr>
        <w:ind w:left="4721" w:hanging="285"/>
      </w:pPr>
      <w:rPr>
        <w:rFonts w:hint="default"/>
        <w:lang w:val="it-IT" w:eastAsia="it-IT" w:bidi="it-IT"/>
      </w:rPr>
    </w:lvl>
  </w:abstractNum>
  <w:abstractNum w:abstractNumId="6" w15:restartNumberingAfterBreak="0">
    <w:nsid w:val="0EC1275F"/>
    <w:multiLevelType w:val="hybridMultilevel"/>
    <w:tmpl w:val="4FE6A614"/>
    <w:lvl w:ilvl="0" w:tplc="DD800520">
      <w:start w:val="1"/>
      <w:numFmt w:val="decimal"/>
      <w:lvlText w:val="%1."/>
      <w:lvlJc w:val="left"/>
      <w:pPr>
        <w:ind w:left="424" w:hanging="285"/>
      </w:pPr>
      <w:rPr>
        <w:rFonts w:ascii="Arial" w:eastAsia="Arial" w:hAnsi="Arial" w:cs="Arial" w:hint="default"/>
        <w:w w:val="100"/>
        <w:sz w:val="20"/>
        <w:szCs w:val="20"/>
        <w:lang w:val="it-IT" w:eastAsia="it-IT" w:bidi="it-IT"/>
      </w:rPr>
    </w:lvl>
    <w:lvl w:ilvl="1" w:tplc="E2E88198">
      <w:numFmt w:val="bullet"/>
      <w:lvlText w:val="•"/>
      <w:lvlJc w:val="left"/>
      <w:pPr>
        <w:ind w:left="1358" w:hanging="285"/>
      </w:pPr>
      <w:rPr>
        <w:rFonts w:hint="default"/>
        <w:lang w:val="it-IT" w:eastAsia="it-IT" w:bidi="it-IT"/>
      </w:rPr>
    </w:lvl>
    <w:lvl w:ilvl="2" w:tplc="09DEEB76">
      <w:numFmt w:val="bullet"/>
      <w:lvlText w:val="•"/>
      <w:lvlJc w:val="left"/>
      <w:pPr>
        <w:ind w:left="2296" w:hanging="285"/>
      </w:pPr>
      <w:rPr>
        <w:rFonts w:hint="default"/>
        <w:lang w:val="it-IT" w:eastAsia="it-IT" w:bidi="it-IT"/>
      </w:rPr>
    </w:lvl>
    <w:lvl w:ilvl="3" w:tplc="B4E411F0">
      <w:numFmt w:val="bullet"/>
      <w:lvlText w:val="•"/>
      <w:lvlJc w:val="left"/>
      <w:pPr>
        <w:ind w:left="3235" w:hanging="285"/>
      </w:pPr>
      <w:rPr>
        <w:rFonts w:hint="default"/>
        <w:lang w:val="it-IT" w:eastAsia="it-IT" w:bidi="it-IT"/>
      </w:rPr>
    </w:lvl>
    <w:lvl w:ilvl="4" w:tplc="74B60A48">
      <w:numFmt w:val="bullet"/>
      <w:lvlText w:val="•"/>
      <w:lvlJc w:val="left"/>
      <w:pPr>
        <w:ind w:left="4173" w:hanging="285"/>
      </w:pPr>
      <w:rPr>
        <w:rFonts w:hint="default"/>
        <w:lang w:val="it-IT" w:eastAsia="it-IT" w:bidi="it-IT"/>
      </w:rPr>
    </w:lvl>
    <w:lvl w:ilvl="5" w:tplc="F1B6531A">
      <w:numFmt w:val="bullet"/>
      <w:lvlText w:val="•"/>
      <w:lvlJc w:val="left"/>
      <w:pPr>
        <w:ind w:left="5112" w:hanging="285"/>
      </w:pPr>
      <w:rPr>
        <w:rFonts w:hint="default"/>
        <w:lang w:val="it-IT" w:eastAsia="it-IT" w:bidi="it-IT"/>
      </w:rPr>
    </w:lvl>
    <w:lvl w:ilvl="6" w:tplc="6554D176">
      <w:numFmt w:val="bullet"/>
      <w:lvlText w:val="•"/>
      <w:lvlJc w:val="left"/>
      <w:pPr>
        <w:ind w:left="6050" w:hanging="285"/>
      </w:pPr>
      <w:rPr>
        <w:rFonts w:hint="default"/>
        <w:lang w:val="it-IT" w:eastAsia="it-IT" w:bidi="it-IT"/>
      </w:rPr>
    </w:lvl>
    <w:lvl w:ilvl="7" w:tplc="2604C142">
      <w:numFmt w:val="bullet"/>
      <w:lvlText w:val="•"/>
      <w:lvlJc w:val="left"/>
      <w:pPr>
        <w:ind w:left="6989" w:hanging="285"/>
      </w:pPr>
      <w:rPr>
        <w:rFonts w:hint="default"/>
        <w:lang w:val="it-IT" w:eastAsia="it-IT" w:bidi="it-IT"/>
      </w:rPr>
    </w:lvl>
    <w:lvl w:ilvl="8" w:tplc="749AD22C">
      <w:numFmt w:val="bullet"/>
      <w:lvlText w:val="•"/>
      <w:lvlJc w:val="left"/>
      <w:pPr>
        <w:ind w:left="7927" w:hanging="285"/>
      </w:pPr>
      <w:rPr>
        <w:rFonts w:hint="default"/>
        <w:lang w:val="it-IT" w:eastAsia="it-IT" w:bidi="it-IT"/>
      </w:rPr>
    </w:lvl>
  </w:abstractNum>
  <w:abstractNum w:abstractNumId="7" w15:restartNumberingAfterBreak="0">
    <w:nsid w:val="0F637103"/>
    <w:multiLevelType w:val="hybridMultilevel"/>
    <w:tmpl w:val="8446F216"/>
    <w:lvl w:ilvl="0" w:tplc="DB54A384">
      <w:numFmt w:val="bullet"/>
      <w:lvlText w:val=""/>
      <w:lvlJc w:val="left"/>
      <w:pPr>
        <w:ind w:left="392" w:hanging="285"/>
      </w:pPr>
      <w:rPr>
        <w:rFonts w:ascii="Symbol" w:eastAsia="Symbol" w:hAnsi="Symbol" w:cs="Symbol" w:hint="default"/>
        <w:w w:val="100"/>
        <w:sz w:val="20"/>
        <w:szCs w:val="20"/>
        <w:lang w:val="it-IT" w:eastAsia="it-IT" w:bidi="it-IT"/>
      </w:rPr>
    </w:lvl>
    <w:lvl w:ilvl="1" w:tplc="7A1298AA">
      <w:numFmt w:val="bullet"/>
      <w:lvlText w:val="•"/>
      <w:lvlJc w:val="left"/>
      <w:pPr>
        <w:ind w:left="940" w:hanging="285"/>
      </w:pPr>
      <w:rPr>
        <w:rFonts w:hint="default"/>
        <w:lang w:val="it-IT" w:eastAsia="it-IT" w:bidi="it-IT"/>
      </w:rPr>
    </w:lvl>
    <w:lvl w:ilvl="2" w:tplc="38CC71CA">
      <w:numFmt w:val="bullet"/>
      <w:lvlText w:val="•"/>
      <w:lvlJc w:val="left"/>
      <w:pPr>
        <w:ind w:left="1480" w:hanging="285"/>
      </w:pPr>
      <w:rPr>
        <w:rFonts w:hint="default"/>
        <w:lang w:val="it-IT" w:eastAsia="it-IT" w:bidi="it-IT"/>
      </w:rPr>
    </w:lvl>
    <w:lvl w:ilvl="3" w:tplc="E5C8AFFE">
      <w:numFmt w:val="bullet"/>
      <w:lvlText w:val="•"/>
      <w:lvlJc w:val="left"/>
      <w:pPr>
        <w:ind w:left="2020" w:hanging="285"/>
      </w:pPr>
      <w:rPr>
        <w:rFonts w:hint="default"/>
        <w:lang w:val="it-IT" w:eastAsia="it-IT" w:bidi="it-IT"/>
      </w:rPr>
    </w:lvl>
    <w:lvl w:ilvl="4" w:tplc="4A48405C">
      <w:numFmt w:val="bullet"/>
      <w:lvlText w:val="•"/>
      <w:lvlJc w:val="left"/>
      <w:pPr>
        <w:ind w:left="2560" w:hanging="285"/>
      </w:pPr>
      <w:rPr>
        <w:rFonts w:hint="default"/>
        <w:lang w:val="it-IT" w:eastAsia="it-IT" w:bidi="it-IT"/>
      </w:rPr>
    </w:lvl>
    <w:lvl w:ilvl="5" w:tplc="5F1AE4A6">
      <w:numFmt w:val="bullet"/>
      <w:lvlText w:val="•"/>
      <w:lvlJc w:val="left"/>
      <w:pPr>
        <w:ind w:left="3101" w:hanging="285"/>
      </w:pPr>
      <w:rPr>
        <w:rFonts w:hint="default"/>
        <w:lang w:val="it-IT" w:eastAsia="it-IT" w:bidi="it-IT"/>
      </w:rPr>
    </w:lvl>
    <w:lvl w:ilvl="6" w:tplc="4F1E841A">
      <w:numFmt w:val="bullet"/>
      <w:lvlText w:val="•"/>
      <w:lvlJc w:val="left"/>
      <w:pPr>
        <w:ind w:left="3641" w:hanging="285"/>
      </w:pPr>
      <w:rPr>
        <w:rFonts w:hint="default"/>
        <w:lang w:val="it-IT" w:eastAsia="it-IT" w:bidi="it-IT"/>
      </w:rPr>
    </w:lvl>
    <w:lvl w:ilvl="7" w:tplc="435A59C2">
      <w:numFmt w:val="bullet"/>
      <w:lvlText w:val="•"/>
      <w:lvlJc w:val="left"/>
      <w:pPr>
        <w:ind w:left="4181" w:hanging="285"/>
      </w:pPr>
      <w:rPr>
        <w:rFonts w:hint="default"/>
        <w:lang w:val="it-IT" w:eastAsia="it-IT" w:bidi="it-IT"/>
      </w:rPr>
    </w:lvl>
    <w:lvl w:ilvl="8" w:tplc="B9824046">
      <w:numFmt w:val="bullet"/>
      <w:lvlText w:val="•"/>
      <w:lvlJc w:val="left"/>
      <w:pPr>
        <w:ind w:left="4721" w:hanging="285"/>
      </w:pPr>
      <w:rPr>
        <w:rFonts w:hint="default"/>
        <w:lang w:val="it-IT" w:eastAsia="it-IT" w:bidi="it-IT"/>
      </w:rPr>
    </w:lvl>
  </w:abstractNum>
  <w:abstractNum w:abstractNumId="8" w15:restartNumberingAfterBreak="0">
    <w:nsid w:val="101A5C2E"/>
    <w:multiLevelType w:val="hybridMultilevel"/>
    <w:tmpl w:val="E75C39D2"/>
    <w:lvl w:ilvl="0" w:tplc="81308500">
      <w:start w:val="2"/>
      <w:numFmt w:val="decimal"/>
      <w:lvlText w:val="%1"/>
      <w:lvlJc w:val="left"/>
      <w:pPr>
        <w:ind w:left="940" w:hanging="708"/>
      </w:pPr>
      <w:rPr>
        <w:rFonts w:hint="default"/>
        <w:lang w:val="it-IT" w:eastAsia="en-US" w:bidi="ar-SA"/>
      </w:rPr>
    </w:lvl>
    <w:lvl w:ilvl="1" w:tplc="F79A8CCE">
      <w:numFmt w:val="none"/>
      <w:lvlText w:val=""/>
      <w:lvlJc w:val="left"/>
      <w:pPr>
        <w:tabs>
          <w:tab w:val="num" w:pos="360"/>
        </w:tabs>
      </w:pPr>
    </w:lvl>
    <w:lvl w:ilvl="2" w:tplc="4F04A906">
      <w:numFmt w:val="none"/>
      <w:lvlText w:val=""/>
      <w:lvlJc w:val="left"/>
      <w:pPr>
        <w:tabs>
          <w:tab w:val="num" w:pos="360"/>
        </w:tabs>
      </w:pPr>
    </w:lvl>
    <w:lvl w:ilvl="3" w:tplc="BF8E5684">
      <w:numFmt w:val="none"/>
      <w:lvlText w:val=""/>
      <w:lvlJc w:val="left"/>
      <w:pPr>
        <w:tabs>
          <w:tab w:val="num" w:pos="360"/>
        </w:tabs>
      </w:pPr>
    </w:lvl>
    <w:lvl w:ilvl="4" w:tplc="A00EAAC8">
      <w:start w:val="1"/>
      <w:numFmt w:val="decimal"/>
      <w:lvlText w:val="[%5]"/>
      <w:lvlJc w:val="left"/>
      <w:pPr>
        <w:ind w:left="1792" w:hanging="416"/>
      </w:pPr>
      <w:rPr>
        <w:rFonts w:ascii="Calibri" w:eastAsia="Calibri" w:hAnsi="Calibri" w:cs="Calibri" w:hint="default"/>
        <w:spacing w:val="-2"/>
        <w:w w:val="99"/>
        <w:sz w:val="20"/>
        <w:szCs w:val="20"/>
        <w:lang w:val="it-IT" w:eastAsia="en-US" w:bidi="ar-SA"/>
      </w:rPr>
    </w:lvl>
    <w:lvl w:ilvl="5" w:tplc="664CDD84">
      <w:numFmt w:val="bullet"/>
      <w:lvlText w:val="•"/>
      <w:lvlJc w:val="left"/>
      <w:pPr>
        <w:ind w:left="4914" w:hanging="416"/>
      </w:pPr>
      <w:rPr>
        <w:rFonts w:hint="default"/>
        <w:lang w:val="it-IT" w:eastAsia="en-US" w:bidi="ar-SA"/>
      </w:rPr>
    </w:lvl>
    <w:lvl w:ilvl="6" w:tplc="BE2E8A8C">
      <w:numFmt w:val="bullet"/>
      <w:lvlText w:val="•"/>
      <w:lvlJc w:val="left"/>
      <w:pPr>
        <w:ind w:left="5953" w:hanging="416"/>
      </w:pPr>
      <w:rPr>
        <w:rFonts w:hint="default"/>
        <w:lang w:val="it-IT" w:eastAsia="en-US" w:bidi="ar-SA"/>
      </w:rPr>
    </w:lvl>
    <w:lvl w:ilvl="7" w:tplc="8D1CD5C0">
      <w:numFmt w:val="bullet"/>
      <w:lvlText w:val="•"/>
      <w:lvlJc w:val="left"/>
      <w:pPr>
        <w:ind w:left="6991" w:hanging="416"/>
      </w:pPr>
      <w:rPr>
        <w:rFonts w:hint="default"/>
        <w:lang w:val="it-IT" w:eastAsia="en-US" w:bidi="ar-SA"/>
      </w:rPr>
    </w:lvl>
    <w:lvl w:ilvl="8" w:tplc="CDF00AA8">
      <w:numFmt w:val="bullet"/>
      <w:lvlText w:val="•"/>
      <w:lvlJc w:val="left"/>
      <w:pPr>
        <w:ind w:left="8029" w:hanging="416"/>
      </w:pPr>
      <w:rPr>
        <w:rFonts w:hint="default"/>
        <w:lang w:val="it-IT" w:eastAsia="en-US" w:bidi="ar-SA"/>
      </w:rPr>
    </w:lvl>
  </w:abstractNum>
  <w:abstractNum w:abstractNumId="9" w15:restartNumberingAfterBreak="0">
    <w:nsid w:val="10455351"/>
    <w:multiLevelType w:val="hybridMultilevel"/>
    <w:tmpl w:val="11FC701A"/>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11CE3EEA"/>
    <w:multiLevelType w:val="hybridMultilevel"/>
    <w:tmpl w:val="91503662"/>
    <w:lvl w:ilvl="0" w:tplc="8D486D06">
      <w:numFmt w:val="bullet"/>
      <w:lvlText w:val="–"/>
      <w:lvlJc w:val="left"/>
      <w:pPr>
        <w:ind w:left="1287"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1" w15:restartNumberingAfterBreak="0">
    <w:nsid w:val="18CA225E"/>
    <w:multiLevelType w:val="hybridMultilevel"/>
    <w:tmpl w:val="4DD8BCC6"/>
    <w:lvl w:ilvl="0" w:tplc="6E483F6E">
      <w:start w:val="5"/>
      <w:numFmt w:val="decimal"/>
      <w:lvlText w:val="%1"/>
      <w:lvlJc w:val="left"/>
      <w:pPr>
        <w:ind w:left="232" w:hanging="708"/>
      </w:pPr>
      <w:rPr>
        <w:rFonts w:hint="default"/>
        <w:lang w:val="it-IT" w:eastAsia="en-US" w:bidi="ar-SA"/>
      </w:rPr>
    </w:lvl>
    <w:lvl w:ilvl="1" w:tplc="A8B843E6">
      <w:numFmt w:val="none"/>
      <w:lvlText w:val=""/>
      <w:lvlJc w:val="left"/>
      <w:pPr>
        <w:tabs>
          <w:tab w:val="num" w:pos="360"/>
        </w:tabs>
      </w:pPr>
    </w:lvl>
    <w:lvl w:ilvl="2" w:tplc="55065DEE">
      <w:numFmt w:val="none"/>
      <w:lvlText w:val=""/>
      <w:lvlJc w:val="left"/>
      <w:pPr>
        <w:tabs>
          <w:tab w:val="num" w:pos="360"/>
        </w:tabs>
      </w:pPr>
    </w:lvl>
    <w:lvl w:ilvl="3" w:tplc="CFE87732">
      <w:numFmt w:val="bullet"/>
      <w:lvlText w:val="•"/>
      <w:lvlJc w:val="left"/>
      <w:pPr>
        <w:ind w:left="3199" w:hanging="708"/>
      </w:pPr>
      <w:rPr>
        <w:rFonts w:hint="default"/>
        <w:lang w:val="it-IT" w:eastAsia="en-US" w:bidi="ar-SA"/>
      </w:rPr>
    </w:lvl>
    <w:lvl w:ilvl="4" w:tplc="33B8A5CC">
      <w:numFmt w:val="bullet"/>
      <w:lvlText w:val="•"/>
      <w:lvlJc w:val="left"/>
      <w:pPr>
        <w:ind w:left="4186" w:hanging="708"/>
      </w:pPr>
      <w:rPr>
        <w:rFonts w:hint="default"/>
        <w:lang w:val="it-IT" w:eastAsia="en-US" w:bidi="ar-SA"/>
      </w:rPr>
    </w:lvl>
    <w:lvl w:ilvl="5" w:tplc="23827C34">
      <w:numFmt w:val="bullet"/>
      <w:lvlText w:val="•"/>
      <w:lvlJc w:val="left"/>
      <w:pPr>
        <w:ind w:left="5173" w:hanging="708"/>
      </w:pPr>
      <w:rPr>
        <w:rFonts w:hint="default"/>
        <w:lang w:val="it-IT" w:eastAsia="en-US" w:bidi="ar-SA"/>
      </w:rPr>
    </w:lvl>
    <w:lvl w:ilvl="6" w:tplc="51EAF7A2">
      <w:numFmt w:val="bullet"/>
      <w:lvlText w:val="•"/>
      <w:lvlJc w:val="left"/>
      <w:pPr>
        <w:ind w:left="6159" w:hanging="708"/>
      </w:pPr>
      <w:rPr>
        <w:rFonts w:hint="default"/>
        <w:lang w:val="it-IT" w:eastAsia="en-US" w:bidi="ar-SA"/>
      </w:rPr>
    </w:lvl>
    <w:lvl w:ilvl="7" w:tplc="BD4A5C76">
      <w:numFmt w:val="bullet"/>
      <w:lvlText w:val="•"/>
      <w:lvlJc w:val="left"/>
      <w:pPr>
        <w:ind w:left="7146" w:hanging="708"/>
      </w:pPr>
      <w:rPr>
        <w:rFonts w:hint="default"/>
        <w:lang w:val="it-IT" w:eastAsia="en-US" w:bidi="ar-SA"/>
      </w:rPr>
    </w:lvl>
    <w:lvl w:ilvl="8" w:tplc="93CA40C6">
      <w:numFmt w:val="bullet"/>
      <w:lvlText w:val="•"/>
      <w:lvlJc w:val="left"/>
      <w:pPr>
        <w:ind w:left="8133" w:hanging="708"/>
      </w:pPr>
      <w:rPr>
        <w:rFonts w:hint="default"/>
        <w:lang w:val="it-IT" w:eastAsia="en-US" w:bidi="ar-SA"/>
      </w:rPr>
    </w:lvl>
  </w:abstractNum>
  <w:abstractNum w:abstractNumId="12" w15:restartNumberingAfterBreak="0">
    <w:nsid w:val="1C201DE0"/>
    <w:multiLevelType w:val="hybridMultilevel"/>
    <w:tmpl w:val="C704795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3" w15:restartNumberingAfterBreak="0">
    <w:nsid w:val="21CB1CBE"/>
    <w:multiLevelType w:val="hybridMultilevel"/>
    <w:tmpl w:val="9C527A5E"/>
    <w:lvl w:ilvl="0" w:tplc="DA56C902">
      <w:numFmt w:val="bullet"/>
      <w:lvlText w:val=""/>
      <w:lvlJc w:val="left"/>
      <w:pPr>
        <w:ind w:left="392" w:hanging="285"/>
      </w:pPr>
      <w:rPr>
        <w:rFonts w:ascii="Symbol" w:eastAsia="Symbol" w:hAnsi="Symbol" w:cs="Symbol" w:hint="default"/>
        <w:w w:val="100"/>
        <w:sz w:val="20"/>
        <w:szCs w:val="20"/>
        <w:lang w:val="it-IT" w:eastAsia="it-IT" w:bidi="it-IT"/>
      </w:rPr>
    </w:lvl>
    <w:lvl w:ilvl="1" w:tplc="10749A7C">
      <w:numFmt w:val="bullet"/>
      <w:lvlText w:val="•"/>
      <w:lvlJc w:val="left"/>
      <w:pPr>
        <w:ind w:left="940" w:hanging="285"/>
      </w:pPr>
      <w:rPr>
        <w:rFonts w:hint="default"/>
        <w:lang w:val="it-IT" w:eastAsia="it-IT" w:bidi="it-IT"/>
      </w:rPr>
    </w:lvl>
    <w:lvl w:ilvl="2" w:tplc="3240425A">
      <w:numFmt w:val="bullet"/>
      <w:lvlText w:val="•"/>
      <w:lvlJc w:val="left"/>
      <w:pPr>
        <w:ind w:left="1480" w:hanging="285"/>
      </w:pPr>
      <w:rPr>
        <w:rFonts w:hint="default"/>
        <w:lang w:val="it-IT" w:eastAsia="it-IT" w:bidi="it-IT"/>
      </w:rPr>
    </w:lvl>
    <w:lvl w:ilvl="3" w:tplc="F81E18D4">
      <w:numFmt w:val="bullet"/>
      <w:lvlText w:val="•"/>
      <w:lvlJc w:val="left"/>
      <w:pPr>
        <w:ind w:left="2020" w:hanging="285"/>
      </w:pPr>
      <w:rPr>
        <w:rFonts w:hint="default"/>
        <w:lang w:val="it-IT" w:eastAsia="it-IT" w:bidi="it-IT"/>
      </w:rPr>
    </w:lvl>
    <w:lvl w:ilvl="4" w:tplc="CCE85B34">
      <w:numFmt w:val="bullet"/>
      <w:lvlText w:val="•"/>
      <w:lvlJc w:val="left"/>
      <w:pPr>
        <w:ind w:left="2560" w:hanging="285"/>
      </w:pPr>
      <w:rPr>
        <w:rFonts w:hint="default"/>
        <w:lang w:val="it-IT" w:eastAsia="it-IT" w:bidi="it-IT"/>
      </w:rPr>
    </w:lvl>
    <w:lvl w:ilvl="5" w:tplc="60DC3E0A">
      <w:numFmt w:val="bullet"/>
      <w:lvlText w:val="•"/>
      <w:lvlJc w:val="left"/>
      <w:pPr>
        <w:ind w:left="3101" w:hanging="285"/>
      </w:pPr>
      <w:rPr>
        <w:rFonts w:hint="default"/>
        <w:lang w:val="it-IT" w:eastAsia="it-IT" w:bidi="it-IT"/>
      </w:rPr>
    </w:lvl>
    <w:lvl w:ilvl="6" w:tplc="88D838DE">
      <w:numFmt w:val="bullet"/>
      <w:lvlText w:val="•"/>
      <w:lvlJc w:val="left"/>
      <w:pPr>
        <w:ind w:left="3641" w:hanging="285"/>
      </w:pPr>
      <w:rPr>
        <w:rFonts w:hint="default"/>
        <w:lang w:val="it-IT" w:eastAsia="it-IT" w:bidi="it-IT"/>
      </w:rPr>
    </w:lvl>
    <w:lvl w:ilvl="7" w:tplc="071E7F84">
      <w:numFmt w:val="bullet"/>
      <w:lvlText w:val="•"/>
      <w:lvlJc w:val="left"/>
      <w:pPr>
        <w:ind w:left="4181" w:hanging="285"/>
      </w:pPr>
      <w:rPr>
        <w:rFonts w:hint="default"/>
        <w:lang w:val="it-IT" w:eastAsia="it-IT" w:bidi="it-IT"/>
      </w:rPr>
    </w:lvl>
    <w:lvl w:ilvl="8" w:tplc="4E1E3B80">
      <w:numFmt w:val="bullet"/>
      <w:lvlText w:val="•"/>
      <w:lvlJc w:val="left"/>
      <w:pPr>
        <w:ind w:left="4721" w:hanging="285"/>
      </w:pPr>
      <w:rPr>
        <w:rFonts w:hint="default"/>
        <w:lang w:val="it-IT" w:eastAsia="it-IT" w:bidi="it-IT"/>
      </w:rPr>
    </w:lvl>
  </w:abstractNum>
  <w:abstractNum w:abstractNumId="14" w15:restartNumberingAfterBreak="0">
    <w:nsid w:val="22863984"/>
    <w:multiLevelType w:val="hybridMultilevel"/>
    <w:tmpl w:val="8542D234"/>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2CD4526"/>
    <w:multiLevelType w:val="hybridMultilevel"/>
    <w:tmpl w:val="265A9572"/>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6" w15:restartNumberingAfterBreak="0">
    <w:nsid w:val="268874D5"/>
    <w:multiLevelType w:val="hybridMultilevel"/>
    <w:tmpl w:val="D930BC2C"/>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79F27C7"/>
    <w:multiLevelType w:val="hybridMultilevel"/>
    <w:tmpl w:val="6BD8A182"/>
    <w:lvl w:ilvl="0" w:tplc="04100001">
      <w:start w:val="1"/>
      <w:numFmt w:val="bullet"/>
      <w:lvlText w:val=""/>
      <w:lvlJc w:val="left"/>
      <w:pPr>
        <w:ind w:left="859" w:hanging="360"/>
      </w:pPr>
      <w:rPr>
        <w:rFonts w:ascii="Symbol" w:hAnsi="Symbol" w:hint="default"/>
      </w:rPr>
    </w:lvl>
    <w:lvl w:ilvl="1" w:tplc="04100003" w:tentative="1">
      <w:start w:val="1"/>
      <w:numFmt w:val="bullet"/>
      <w:lvlText w:val="o"/>
      <w:lvlJc w:val="left"/>
      <w:pPr>
        <w:ind w:left="1579" w:hanging="360"/>
      </w:pPr>
      <w:rPr>
        <w:rFonts w:ascii="Courier New" w:hAnsi="Courier New" w:cs="Courier New" w:hint="default"/>
      </w:rPr>
    </w:lvl>
    <w:lvl w:ilvl="2" w:tplc="04100005" w:tentative="1">
      <w:start w:val="1"/>
      <w:numFmt w:val="bullet"/>
      <w:lvlText w:val=""/>
      <w:lvlJc w:val="left"/>
      <w:pPr>
        <w:ind w:left="2299" w:hanging="360"/>
      </w:pPr>
      <w:rPr>
        <w:rFonts w:ascii="Wingdings" w:hAnsi="Wingdings" w:hint="default"/>
      </w:rPr>
    </w:lvl>
    <w:lvl w:ilvl="3" w:tplc="04100001" w:tentative="1">
      <w:start w:val="1"/>
      <w:numFmt w:val="bullet"/>
      <w:lvlText w:val=""/>
      <w:lvlJc w:val="left"/>
      <w:pPr>
        <w:ind w:left="3019" w:hanging="360"/>
      </w:pPr>
      <w:rPr>
        <w:rFonts w:ascii="Symbol" w:hAnsi="Symbol" w:hint="default"/>
      </w:rPr>
    </w:lvl>
    <w:lvl w:ilvl="4" w:tplc="04100003" w:tentative="1">
      <w:start w:val="1"/>
      <w:numFmt w:val="bullet"/>
      <w:lvlText w:val="o"/>
      <w:lvlJc w:val="left"/>
      <w:pPr>
        <w:ind w:left="3739" w:hanging="360"/>
      </w:pPr>
      <w:rPr>
        <w:rFonts w:ascii="Courier New" w:hAnsi="Courier New" w:cs="Courier New" w:hint="default"/>
      </w:rPr>
    </w:lvl>
    <w:lvl w:ilvl="5" w:tplc="04100005" w:tentative="1">
      <w:start w:val="1"/>
      <w:numFmt w:val="bullet"/>
      <w:lvlText w:val=""/>
      <w:lvlJc w:val="left"/>
      <w:pPr>
        <w:ind w:left="4459" w:hanging="360"/>
      </w:pPr>
      <w:rPr>
        <w:rFonts w:ascii="Wingdings" w:hAnsi="Wingdings" w:hint="default"/>
      </w:rPr>
    </w:lvl>
    <w:lvl w:ilvl="6" w:tplc="04100001" w:tentative="1">
      <w:start w:val="1"/>
      <w:numFmt w:val="bullet"/>
      <w:lvlText w:val=""/>
      <w:lvlJc w:val="left"/>
      <w:pPr>
        <w:ind w:left="5179" w:hanging="360"/>
      </w:pPr>
      <w:rPr>
        <w:rFonts w:ascii="Symbol" w:hAnsi="Symbol" w:hint="default"/>
      </w:rPr>
    </w:lvl>
    <w:lvl w:ilvl="7" w:tplc="04100003" w:tentative="1">
      <w:start w:val="1"/>
      <w:numFmt w:val="bullet"/>
      <w:lvlText w:val="o"/>
      <w:lvlJc w:val="left"/>
      <w:pPr>
        <w:ind w:left="5899" w:hanging="360"/>
      </w:pPr>
      <w:rPr>
        <w:rFonts w:ascii="Courier New" w:hAnsi="Courier New" w:cs="Courier New" w:hint="default"/>
      </w:rPr>
    </w:lvl>
    <w:lvl w:ilvl="8" w:tplc="04100005" w:tentative="1">
      <w:start w:val="1"/>
      <w:numFmt w:val="bullet"/>
      <w:lvlText w:val=""/>
      <w:lvlJc w:val="left"/>
      <w:pPr>
        <w:ind w:left="6619" w:hanging="360"/>
      </w:pPr>
      <w:rPr>
        <w:rFonts w:ascii="Wingdings" w:hAnsi="Wingdings" w:hint="default"/>
      </w:rPr>
    </w:lvl>
  </w:abstractNum>
  <w:abstractNum w:abstractNumId="18" w15:restartNumberingAfterBreak="0">
    <w:nsid w:val="29043C65"/>
    <w:multiLevelType w:val="hybridMultilevel"/>
    <w:tmpl w:val="561AB212"/>
    <w:lvl w:ilvl="0" w:tplc="F1947524">
      <w:start w:val="2"/>
      <w:numFmt w:val="decimal"/>
      <w:lvlText w:val="%1"/>
      <w:lvlJc w:val="left"/>
      <w:pPr>
        <w:ind w:left="940" w:hanging="708"/>
      </w:pPr>
      <w:rPr>
        <w:rFonts w:hint="default"/>
        <w:lang w:val="it-IT" w:eastAsia="en-US" w:bidi="ar-SA"/>
      </w:rPr>
    </w:lvl>
    <w:lvl w:ilvl="1" w:tplc="40046DEE">
      <w:numFmt w:val="none"/>
      <w:lvlText w:val=""/>
      <w:lvlJc w:val="left"/>
      <w:pPr>
        <w:tabs>
          <w:tab w:val="num" w:pos="360"/>
        </w:tabs>
      </w:pPr>
    </w:lvl>
    <w:lvl w:ilvl="2" w:tplc="CDE42BD0">
      <w:numFmt w:val="none"/>
      <w:lvlText w:val=""/>
      <w:lvlJc w:val="left"/>
      <w:pPr>
        <w:tabs>
          <w:tab w:val="num" w:pos="360"/>
        </w:tabs>
      </w:pPr>
    </w:lvl>
    <w:lvl w:ilvl="3" w:tplc="43F8090A">
      <w:numFmt w:val="bullet"/>
      <w:lvlText w:val="•"/>
      <w:lvlJc w:val="left"/>
      <w:pPr>
        <w:ind w:left="3689" w:hanging="708"/>
      </w:pPr>
      <w:rPr>
        <w:rFonts w:hint="default"/>
        <w:lang w:val="it-IT" w:eastAsia="en-US" w:bidi="ar-SA"/>
      </w:rPr>
    </w:lvl>
    <w:lvl w:ilvl="4" w:tplc="269EFC32">
      <w:numFmt w:val="bullet"/>
      <w:lvlText w:val="•"/>
      <w:lvlJc w:val="left"/>
      <w:pPr>
        <w:ind w:left="4606" w:hanging="708"/>
      </w:pPr>
      <w:rPr>
        <w:rFonts w:hint="default"/>
        <w:lang w:val="it-IT" w:eastAsia="en-US" w:bidi="ar-SA"/>
      </w:rPr>
    </w:lvl>
    <w:lvl w:ilvl="5" w:tplc="8E445C14">
      <w:numFmt w:val="bullet"/>
      <w:lvlText w:val="•"/>
      <w:lvlJc w:val="left"/>
      <w:pPr>
        <w:ind w:left="5523" w:hanging="708"/>
      </w:pPr>
      <w:rPr>
        <w:rFonts w:hint="default"/>
        <w:lang w:val="it-IT" w:eastAsia="en-US" w:bidi="ar-SA"/>
      </w:rPr>
    </w:lvl>
    <w:lvl w:ilvl="6" w:tplc="E512A5CA">
      <w:numFmt w:val="bullet"/>
      <w:lvlText w:val="•"/>
      <w:lvlJc w:val="left"/>
      <w:pPr>
        <w:ind w:left="6439" w:hanging="708"/>
      </w:pPr>
      <w:rPr>
        <w:rFonts w:hint="default"/>
        <w:lang w:val="it-IT" w:eastAsia="en-US" w:bidi="ar-SA"/>
      </w:rPr>
    </w:lvl>
    <w:lvl w:ilvl="7" w:tplc="AE6E5B1C">
      <w:numFmt w:val="bullet"/>
      <w:lvlText w:val="•"/>
      <w:lvlJc w:val="left"/>
      <w:pPr>
        <w:ind w:left="7356" w:hanging="708"/>
      </w:pPr>
      <w:rPr>
        <w:rFonts w:hint="default"/>
        <w:lang w:val="it-IT" w:eastAsia="en-US" w:bidi="ar-SA"/>
      </w:rPr>
    </w:lvl>
    <w:lvl w:ilvl="8" w:tplc="95D46C2A">
      <w:numFmt w:val="bullet"/>
      <w:lvlText w:val="•"/>
      <w:lvlJc w:val="left"/>
      <w:pPr>
        <w:ind w:left="8273" w:hanging="708"/>
      </w:pPr>
      <w:rPr>
        <w:rFonts w:hint="default"/>
        <w:lang w:val="it-IT" w:eastAsia="en-US" w:bidi="ar-SA"/>
      </w:rPr>
    </w:lvl>
  </w:abstractNum>
  <w:abstractNum w:abstractNumId="19" w15:restartNumberingAfterBreak="0">
    <w:nsid w:val="2E2328D7"/>
    <w:multiLevelType w:val="hybridMultilevel"/>
    <w:tmpl w:val="E6784ED0"/>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0" w15:restartNumberingAfterBreak="0">
    <w:nsid w:val="2E5D655A"/>
    <w:multiLevelType w:val="hybridMultilevel"/>
    <w:tmpl w:val="EAC8B700"/>
    <w:lvl w:ilvl="0" w:tplc="295AC82A">
      <w:start w:val="1"/>
      <w:numFmt w:val="lowerLetter"/>
      <w:lvlText w:val="%1."/>
      <w:lvlJc w:val="left"/>
      <w:pPr>
        <w:ind w:left="660" w:hanging="428"/>
      </w:pPr>
      <w:rPr>
        <w:rFonts w:ascii="Calibri" w:eastAsia="Calibri" w:hAnsi="Calibri" w:cs="Calibri" w:hint="default"/>
        <w:spacing w:val="-3"/>
        <w:w w:val="97"/>
        <w:sz w:val="24"/>
        <w:szCs w:val="24"/>
        <w:lang w:val="it-IT" w:eastAsia="en-US" w:bidi="ar-SA"/>
      </w:rPr>
    </w:lvl>
    <w:lvl w:ilvl="1" w:tplc="76726C02">
      <w:numFmt w:val="bullet"/>
      <w:lvlText w:val="•"/>
      <w:lvlJc w:val="left"/>
      <w:pPr>
        <w:ind w:left="1604" w:hanging="428"/>
      </w:pPr>
      <w:rPr>
        <w:rFonts w:hint="default"/>
        <w:lang w:val="it-IT" w:eastAsia="en-US" w:bidi="ar-SA"/>
      </w:rPr>
    </w:lvl>
    <w:lvl w:ilvl="2" w:tplc="E2FA252A">
      <w:numFmt w:val="bullet"/>
      <w:lvlText w:val="•"/>
      <w:lvlJc w:val="left"/>
      <w:pPr>
        <w:ind w:left="2549" w:hanging="428"/>
      </w:pPr>
      <w:rPr>
        <w:rFonts w:hint="default"/>
        <w:lang w:val="it-IT" w:eastAsia="en-US" w:bidi="ar-SA"/>
      </w:rPr>
    </w:lvl>
    <w:lvl w:ilvl="3" w:tplc="30B03846">
      <w:numFmt w:val="bullet"/>
      <w:lvlText w:val="•"/>
      <w:lvlJc w:val="left"/>
      <w:pPr>
        <w:ind w:left="3493" w:hanging="428"/>
      </w:pPr>
      <w:rPr>
        <w:rFonts w:hint="default"/>
        <w:lang w:val="it-IT" w:eastAsia="en-US" w:bidi="ar-SA"/>
      </w:rPr>
    </w:lvl>
    <w:lvl w:ilvl="4" w:tplc="314A2C4A">
      <w:numFmt w:val="bullet"/>
      <w:lvlText w:val="•"/>
      <w:lvlJc w:val="left"/>
      <w:pPr>
        <w:ind w:left="4438" w:hanging="428"/>
      </w:pPr>
      <w:rPr>
        <w:rFonts w:hint="default"/>
        <w:lang w:val="it-IT" w:eastAsia="en-US" w:bidi="ar-SA"/>
      </w:rPr>
    </w:lvl>
    <w:lvl w:ilvl="5" w:tplc="59881B32">
      <w:numFmt w:val="bullet"/>
      <w:lvlText w:val="•"/>
      <w:lvlJc w:val="left"/>
      <w:pPr>
        <w:ind w:left="5383" w:hanging="428"/>
      </w:pPr>
      <w:rPr>
        <w:rFonts w:hint="default"/>
        <w:lang w:val="it-IT" w:eastAsia="en-US" w:bidi="ar-SA"/>
      </w:rPr>
    </w:lvl>
    <w:lvl w:ilvl="6" w:tplc="A24A996E">
      <w:numFmt w:val="bullet"/>
      <w:lvlText w:val="•"/>
      <w:lvlJc w:val="left"/>
      <w:pPr>
        <w:ind w:left="6327" w:hanging="428"/>
      </w:pPr>
      <w:rPr>
        <w:rFonts w:hint="default"/>
        <w:lang w:val="it-IT" w:eastAsia="en-US" w:bidi="ar-SA"/>
      </w:rPr>
    </w:lvl>
    <w:lvl w:ilvl="7" w:tplc="AF76C748">
      <w:numFmt w:val="bullet"/>
      <w:lvlText w:val="•"/>
      <w:lvlJc w:val="left"/>
      <w:pPr>
        <w:ind w:left="7272" w:hanging="428"/>
      </w:pPr>
      <w:rPr>
        <w:rFonts w:hint="default"/>
        <w:lang w:val="it-IT" w:eastAsia="en-US" w:bidi="ar-SA"/>
      </w:rPr>
    </w:lvl>
    <w:lvl w:ilvl="8" w:tplc="B3101D86">
      <w:numFmt w:val="bullet"/>
      <w:lvlText w:val="•"/>
      <w:lvlJc w:val="left"/>
      <w:pPr>
        <w:ind w:left="8217" w:hanging="428"/>
      </w:pPr>
      <w:rPr>
        <w:rFonts w:hint="default"/>
        <w:lang w:val="it-IT" w:eastAsia="en-US" w:bidi="ar-SA"/>
      </w:rPr>
    </w:lvl>
  </w:abstractNum>
  <w:abstractNum w:abstractNumId="21" w15:restartNumberingAfterBreak="0">
    <w:nsid w:val="31136142"/>
    <w:multiLevelType w:val="hybridMultilevel"/>
    <w:tmpl w:val="C6D8CE10"/>
    <w:lvl w:ilvl="0" w:tplc="E51E6102">
      <w:numFmt w:val="bullet"/>
      <w:lvlText w:val=""/>
      <w:lvlJc w:val="left"/>
      <w:pPr>
        <w:ind w:left="392" w:hanging="285"/>
      </w:pPr>
      <w:rPr>
        <w:rFonts w:ascii="Symbol" w:eastAsia="Symbol" w:hAnsi="Symbol" w:cs="Symbol" w:hint="default"/>
        <w:w w:val="100"/>
        <w:sz w:val="20"/>
        <w:szCs w:val="20"/>
        <w:lang w:val="it-IT" w:eastAsia="it-IT" w:bidi="it-IT"/>
      </w:rPr>
    </w:lvl>
    <w:lvl w:ilvl="1" w:tplc="2500B3DA">
      <w:numFmt w:val="bullet"/>
      <w:lvlText w:val="•"/>
      <w:lvlJc w:val="left"/>
      <w:pPr>
        <w:ind w:left="940" w:hanging="285"/>
      </w:pPr>
      <w:rPr>
        <w:rFonts w:hint="default"/>
        <w:lang w:val="it-IT" w:eastAsia="it-IT" w:bidi="it-IT"/>
      </w:rPr>
    </w:lvl>
    <w:lvl w:ilvl="2" w:tplc="43546606">
      <w:numFmt w:val="bullet"/>
      <w:lvlText w:val="•"/>
      <w:lvlJc w:val="left"/>
      <w:pPr>
        <w:ind w:left="1480" w:hanging="285"/>
      </w:pPr>
      <w:rPr>
        <w:rFonts w:hint="default"/>
        <w:lang w:val="it-IT" w:eastAsia="it-IT" w:bidi="it-IT"/>
      </w:rPr>
    </w:lvl>
    <w:lvl w:ilvl="3" w:tplc="7C7C0B32">
      <w:numFmt w:val="bullet"/>
      <w:lvlText w:val="•"/>
      <w:lvlJc w:val="left"/>
      <w:pPr>
        <w:ind w:left="2020" w:hanging="285"/>
      </w:pPr>
      <w:rPr>
        <w:rFonts w:hint="default"/>
        <w:lang w:val="it-IT" w:eastAsia="it-IT" w:bidi="it-IT"/>
      </w:rPr>
    </w:lvl>
    <w:lvl w:ilvl="4" w:tplc="DB18E4EA">
      <w:numFmt w:val="bullet"/>
      <w:lvlText w:val="•"/>
      <w:lvlJc w:val="left"/>
      <w:pPr>
        <w:ind w:left="2560" w:hanging="285"/>
      </w:pPr>
      <w:rPr>
        <w:rFonts w:hint="default"/>
        <w:lang w:val="it-IT" w:eastAsia="it-IT" w:bidi="it-IT"/>
      </w:rPr>
    </w:lvl>
    <w:lvl w:ilvl="5" w:tplc="77242366">
      <w:numFmt w:val="bullet"/>
      <w:lvlText w:val="•"/>
      <w:lvlJc w:val="left"/>
      <w:pPr>
        <w:ind w:left="3101" w:hanging="285"/>
      </w:pPr>
      <w:rPr>
        <w:rFonts w:hint="default"/>
        <w:lang w:val="it-IT" w:eastAsia="it-IT" w:bidi="it-IT"/>
      </w:rPr>
    </w:lvl>
    <w:lvl w:ilvl="6" w:tplc="41C214B0">
      <w:numFmt w:val="bullet"/>
      <w:lvlText w:val="•"/>
      <w:lvlJc w:val="left"/>
      <w:pPr>
        <w:ind w:left="3641" w:hanging="285"/>
      </w:pPr>
      <w:rPr>
        <w:rFonts w:hint="default"/>
        <w:lang w:val="it-IT" w:eastAsia="it-IT" w:bidi="it-IT"/>
      </w:rPr>
    </w:lvl>
    <w:lvl w:ilvl="7" w:tplc="2C82E750">
      <w:numFmt w:val="bullet"/>
      <w:lvlText w:val="•"/>
      <w:lvlJc w:val="left"/>
      <w:pPr>
        <w:ind w:left="4181" w:hanging="285"/>
      </w:pPr>
      <w:rPr>
        <w:rFonts w:hint="default"/>
        <w:lang w:val="it-IT" w:eastAsia="it-IT" w:bidi="it-IT"/>
      </w:rPr>
    </w:lvl>
    <w:lvl w:ilvl="8" w:tplc="70C6D864">
      <w:numFmt w:val="bullet"/>
      <w:lvlText w:val="•"/>
      <w:lvlJc w:val="left"/>
      <w:pPr>
        <w:ind w:left="4721" w:hanging="285"/>
      </w:pPr>
      <w:rPr>
        <w:rFonts w:hint="default"/>
        <w:lang w:val="it-IT" w:eastAsia="it-IT" w:bidi="it-IT"/>
      </w:rPr>
    </w:lvl>
  </w:abstractNum>
  <w:abstractNum w:abstractNumId="22" w15:restartNumberingAfterBreak="0">
    <w:nsid w:val="343349C8"/>
    <w:multiLevelType w:val="hybridMultilevel"/>
    <w:tmpl w:val="1EAC21A6"/>
    <w:lvl w:ilvl="0" w:tplc="47F63A40">
      <w:start w:val="1"/>
      <w:numFmt w:val="lowerLetter"/>
      <w:lvlText w:val="%1)"/>
      <w:lvlJc w:val="left"/>
      <w:pPr>
        <w:ind w:left="822" w:hanging="360"/>
      </w:pPr>
      <w:rPr>
        <w:rFonts w:ascii="Arial" w:eastAsia="TeXGyreAdventor" w:hAnsi="Arial" w:cs="Arial" w:hint="default"/>
        <w:w w:val="100"/>
        <w:sz w:val="22"/>
        <w:szCs w:val="22"/>
        <w:lang w:val="it-IT" w:eastAsia="en-US" w:bidi="ar-SA"/>
      </w:rPr>
    </w:lvl>
    <w:lvl w:ilvl="1" w:tplc="14FC8EF8">
      <w:numFmt w:val="bullet"/>
      <w:lvlText w:val="•"/>
      <w:lvlJc w:val="left"/>
      <w:pPr>
        <w:ind w:left="1646" w:hanging="360"/>
      </w:pPr>
      <w:rPr>
        <w:rFonts w:hint="default"/>
        <w:lang w:val="it-IT" w:eastAsia="en-US" w:bidi="ar-SA"/>
      </w:rPr>
    </w:lvl>
    <w:lvl w:ilvl="2" w:tplc="49408AAC">
      <w:numFmt w:val="bullet"/>
      <w:lvlText w:val="•"/>
      <w:lvlJc w:val="left"/>
      <w:pPr>
        <w:ind w:left="2473" w:hanging="360"/>
      </w:pPr>
      <w:rPr>
        <w:rFonts w:hint="default"/>
        <w:lang w:val="it-IT" w:eastAsia="en-US" w:bidi="ar-SA"/>
      </w:rPr>
    </w:lvl>
    <w:lvl w:ilvl="3" w:tplc="81843FB6">
      <w:numFmt w:val="bullet"/>
      <w:lvlText w:val="•"/>
      <w:lvlJc w:val="left"/>
      <w:pPr>
        <w:ind w:left="3299" w:hanging="360"/>
      </w:pPr>
      <w:rPr>
        <w:rFonts w:hint="default"/>
        <w:lang w:val="it-IT" w:eastAsia="en-US" w:bidi="ar-SA"/>
      </w:rPr>
    </w:lvl>
    <w:lvl w:ilvl="4" w:tplc="9E1C0F70">
      <w:numFmt w:val="bullet"/>
      <w:lvlText w:val="•"/>
      <w:lvlJc w:val="left"/>
      <w:pPr>
        <w:ind w:left="4126" w:hanging="360"/>
      </w:pPr>
      <w:rPr>
        <w:rFonts w:hint="default"/>
        <w:lang w:val="it-IT" w:eastAsia="en-US" w:bidi="ar-SA"/>
      </w:rPr>
    </w:lvl>
    <w:lvl w:ilvl="5" w:tplc="8F4AB6AE">
      <w:numFmt w:val="bullet"/>
      <w:lvlText w:val="•"/>
      <w:lvlJc w:val="left"/>
      <w:pPr>
        <w:ind w:left="4953" w:hanging="360"/>
      </w:pPr>
      <w:rPr>
        <w:rFonts w:hint="default"/>
        <w:lang w:val="it-IT" w:eastAsia="en-US" w:bidi="ar-SA"/>
      </w:rPr>
    </w:lvl>
    <w:lvl w:ilvl="6" w:tplc="A75277B0">
      <w:numFmt w:val="bullet"/>
      <w:lvlText w:val="•"/>
      <w:lvlJc w:val="left"/>
      <w:pPr>
        <w:ind w:left="5779" w:hanging="360"/>
      </w:pPr>
      <w:rPr>
        <w:rFonts w:hint="default"/>
        <w:lang w:val="it-IT" w:eastAsia="en-US" w:bidi="ar-SA"/>
      </w:rPr>
    </w:lvl>
    <w:lvl w:ilvl="7" w:tplc="0ED8C29E">
      <w:numFmt w:val="bullet"/>
      <w:lvlText w:val="•"/>
      <w:lvlJc w:val="left"/>
      <w:pPr>
        <w:ind w:left="6606" w:hanging="360"/>
      </w:pPr>
      <w:rPr>
        <w:rFonts w:hint="default"/>
        <w:lang w:val="it-IT" w:eastAsia="en-US" w:bidi="ar-SA"/>
      </w:rPr>
    </w:lvl>
    <w:lvl w:ilvl="8" w:tplc="CE7E2DBC">
      <w:numFmt w:val="bullet"/>
      <w:lvlText w:val="•"/>
      <w:lvlJc w:val="left"/>
      <w:pPr>
        <w:ind w:left="7433" w:hanging="360"/>
      </w:pPr>
      <w:rPr>
        <w:rFonts w:hint="default"/>
        <w:lang w:val="it-IT" w:eastAsia="en-US" w:bidi="ar-SA"/>
      </w:rPr>
    </w:lvl>
  </w:abstractNum>
  <w:abstractNum w:abstractNumId="23" w15:restartNumberingAfterBreak="0">
    <w:nsid w:val="368D717D"/>
    <w:multiLevelType w:val="hybridMultilevel"/>
    <w:tmpl w:val="DD66446E"/>
    <w:lvl w:ilvl="0" w:tplc="AA921F4C">
      <w:start w:val="1"/>
      <w:numFmt w:val="upperLetter"/>
      <w:lvlText w:val="%1."/>
      <w:lvlJc w:val="left"/>
      <w:pPr>
        <w:ind w:left="384" w:hanging="245"/>
      </w:pPr>
      <w:rPr>
        <w:rFonts w:ascii="Arial" w:eastAsia="Arial" w:hAnsi="Arial" w:cs="Arial" w:hint="default"/>
        <w:b/>
        <w:spacing w:val="-1"/>
        <w:w w:val="100"/>
        <w:sz w:val="20"/>
        <w:szCs w:val="20"/>
        <w:lang w:val="it-IT" w:eastAsia="it-IT" w:bidi="it-IT"/>
      </w:rPr>
    </w:lvl>
    <w:lvl w:ilvl="1" w:tplc="8564F7C2">
      <w:numFmt w:val="bullet"/>
      <w:lvlText w:val="•"/>
      <w:lvlJc w:val="left"/>
      <w:pPr>
        <w:ind w:left="707" w:hanging="284"/>
      </w:pPr>
      <w:rPr>
        <w:rFonts w:ascii="Arial" w:eastAsia="Arial" w:hAnsi="Arial" w:cs="Arial" w:hint="default"/>
        <w:w w:val="100"/>
        <w:sz w:val="20"/>
        <w:szCs w:val="20"/>
        <w:lang w:val="it-IT" w:eastAsia="it-IT" w:bidi="it-IT"/>
      </w:rPr>
    </w:lvl>
    <w:lvl w:ilvl="2" w:tplc="732017FE">
      <w:numFmt w:val="bullet"/>
      <w:lvlText w:val="•"/>
      <w:lvlJc w:val="left"/>
      <w:pPr>
        <w:ind w:left="840" w:hanging="284"/>
      </w:pPr>
      <w:rPr>
        <w:rFonts w:hint="default"/>
        <w:lang w:val="it-IT" w:eastAsia="it-IT" w:bidi="it-IT"/>
      </w:rPr>
    </w:lvl>
    <w:lvl w:ilvl="3" w:tplc="D6A0385E">
      <w:numFmt w:val="bullet"/>
      <w:lvlText w:val="•"/>
      <w:lvlJc w:val="left"/>
      <w:pPr>
        <w:ind w:left="1960" w:hanging="284"/>
      </w:pPr>
      <w:rPr>
        <w:rFonts w:hint="default"/>
        <w:lang w:val="it-IT" w:eastAsia="it-IT" w:bidi="it-IT"/>
      </w:rPr>
    </w:lvl>
    <w:lvl w:ilvl="4" w:tplc="D8DE3E3A">
      <w:numFmt w:val="bullet"/>
      <w:lvlText w:val="•"/>
      <w:lvlJc w:val="left"/>
      <w:pPr>
        <w:ind w:left="3081" w:hanging="284"/>
      </w:pPr>
      <w:rPr>
        <w:rFonts w:hint="default"/>
        <w:lang w:val="it-IT" w:eastAsia="it-IT" w:bidi="it-IT"/>
      </w:rPr>
    </w:lvl>
    <w:lvl w:ilvl="5" w:tplc="C0841FA6">
      <w:numFmt w:val="bullet"/>
      <w:lvlText w:val="•"/>
      <w:lvlJc w:val="left"/>
      <w:pPr>
        <w:ind w:left="4201" w:hanging="284"/>
      </w:pPr>
      <w:rPr>
        <w:rFonts w:hint="default"/>
        <w:lang w:val="it-IT" w:eastAsia="it-IT" w:bidi="it-IT"/>
      </w:rPr>
    </w:lvl>
    <w:lvl w:ilvl="6" w:tplc="A6127A20">
      <w:numFmt w:val="bullet"/>
      <w:lvlText w:val="•"/>
      <w:lvlJc w:val="left"/>
      <w:pPr>
        <w:ind w:left="5322" w:hanging="284"/>
      </w:pPr>
      <w:rPr>
        <w:rFonts w:hint="default"/>
        <w:lang w:val="it-IT" w:eastAsia="it-IT" w:bidi="it-IT"/>
      </w:rPr>
    </w:lvl>
    <w:lvl w:ilvl="7" w:tplc="AC26CB8E">
      <w:numFmt w:val="bullet"/>
      <w:lvlText w:val="•"/>
      <w:lvlJc w:val="left"/>
      <w:pPr>
        <w:ind w:left="6442" w:hanging="284"/>
      </w:pPr>
      <w:rPr>
        <w:rFonts w:hint="default"/>
        <w:lang w:val="it-IT" w:eastAsia="it-IT" w:bidi="it-IT"/>
      </w:rPr>
    </w:lvl>
    <w:lvl w:ilvl="8" w:tplc="AD2AA186">
      <w:numFmt w:val="bullet"/>
      <w:lvlText w:val="•"/>
      <w:lvlJc w:val="left"/>
      <w:pPr>
        <w:ind w:left="7563" w:hanging="284"/>
      </w:pPr>
      <w:rPr>
        <w:rFonts w:hint="default"/>
        <w:lang w:val="it-IT" w:eastAsia="it-IT" w:bidi="it-IT"/>
      </w:rPr>
    </w:lvl>
  </w:abstractNum>
  <w:abstractNum w:abstractNumId="24" w15:restartNumberingAfterBreak="0">
    <w:nsid w:val="39593E0E"/>
    <w:multiLevelType w:val="hybridMultilevel"/>
    <w:tmpl w:val="4BA4635C"/>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5" w15:restartNumberingAfterBreak="0">
    <w:nsid w:val="397740A7"/>
    <w:multiLevelType w:val="hybridMultilevel"/>
    <w:tmpl w:val="25080970"/>
    <w:lvl w:ilvl="0" w:tplc="59D6CAD0">
      <w:numFmt w:val="bullet"/>
      <w:lvlText w:val=""/>
      <w:lvlJc w:val="left"/>
      <w:pPr>
        <w:ind w:left="392" w:hanging="285"/>
      </w:pPr>
      <w:rPr>
        <w:rFonts w:ascii="Symbol" w:eastAsia="Symbol" w:hAnsi="Symbol" w:cs="Symbol" w:hint="default"/>
        <w:w w:val="100"/>
        <w:sz w:val="20"/>
        <w:szCs w:val="20"/>
        <w:lang w:val="it-IT" w:eastAsia="it-IT" w:bidi="it-IT"/>
      </w:rPr>
    </w:lvl>
    <w:lvl w:ilvl="1" w:tplc="328230B4">
      <w:numFmt w:val="bullet"/>
      <w:lvlText w:val="•"/>
      <w:lvlJc w:val="left"/>
      <w:pPr>
        <w:ind w:left="940" w:hanging="285"/>
      </w:pPr>
      <w:rPr>
        <w:rFonts w:hint="default"/>
        <w:lang w:val="it-IT" w:eastAsia="it-IT" w:bidi="it-IT"/>
      </w:rPr>
    </w:lvl>
    <w:lvl w:ilvl="2" w:tplc="D1066EAE">
      <w:numFmt w:val="bullet"/>
      <w:lvlText w:val="•"/>
      <w:lvlJc w:val="left"/>
      <w:pPr>
        <w:ind w:left="1480" w:hanging="285"/>
      </w:pPr>
      <w:rPr>
        <w:rFonts w:hint="default"/>
        <w:lang w:val="it-IT" w:eastAsia="it-IT" w:bidi="it-IT"/>
      </w:rPr>
    </w:lvl>
    <w:lvl w:ilvl="3" w:tplc="70E8FB3C">
      <w:numFmt w:val="bullet"/>
      <w:lvlText w:val="•"/>
      <w:lvlJc w:val="left"/>
      <w:pPr>
        <w:ind w:left="2020" w:hanging="285"/>
      </w:pPr>
      <w:rPr>
        <w:rFonts w:hint="default"/>
        <w:lang w:val="it-IT" w:eastAsia="it-IT" w:bidi="it-IT"/>
      </w:rPr>
    </w:lvl>
    <w:lvl w:ilvl="4" w:tplc="B380DCAE">
      <w:numFmt w:val="bullet"/>
      <w:lvlText w:val="•"/>
      <w:lvlJc w:val="left"/>
      <w:pPr>
        <w:ind w:left="2560" w:hanging="285"/>
      </w:pPr>
      <w:rPr>
        <w:rFonts w:hint="default"/>
        <w:lang w:val="it-IT" w:eastAsia="it-IT" w:bidi="it-IT"/>
      </w:rPr>
    </w:lvl>
    <w:lvl w:ilvl="5" w:tplc="B02054FC">
      <w:numFmt w:val="bullet"/>
      <w:lvlText w:val="•"/>
      <w:lvlJc w:val="left"/>
      <w:pPr>
        <w:ind w:left="3101" w:hanging="285"/>
      </w:pPr>
      <w:rPr>
        <w:rFonts w:hint="default"/>
        <w:lang w:val="it-IT" w:eastAsia="it-IT" w:bidi="it-IT"/>
      </w:rPr>
    </w:lvl>
    <w:lvl w:ilvl="6" w:tplc="BF8E4900">
      <w:numFmt w:val="bullet"/>
      <w:lvlText w:val="•"/>
      <w:lvlJc w:val="left"/>
      <w:pPr>
        <w:ind w:left="3641" w:hanging="285"/>
      </w:pPr>
      <w:rPr>
        <w:rFonts w:hint="default"/>
        <w:lang w:val="it-IT" w:eastAsia="it-IT" w:bidi="it-IT"/>
      </w:rPr>
    </w:lvl>
    <w:lvl w:ilvl="7" w:tplc="D9621628">
      <w:numFmt w:val="bullet"/>
      <w:lvlText w:val="•"/>
      <w:lvlJc w:val="left"/>
      <w:pPr>
        <w:ind w:left="4181" w:hanging="285"/>
      </w:pPr>
      <w:rPr>
        <w:rFonts w:hint="default"/>
        <w:lang w:val="it-IT" w:eastAsia="it-IT" w:bidi="it-IT"/>
      </w:rPr>
    </w:lvl>
    <w:lvl w:ilvl="8" w:tplc="7D407DF4">
      <w:numFmt w:val="bullet"/>
      <w:lvlText w:val="•"/>
      <w:lvlJc w:val="left"/>
      <w:pPr>
        <w:ind w:left="4721" w:hanging="285"/>
      </w:pPr>
      <w:rPr>
        <w:rFonts w:hint="default"/>
        <w:lang w:val="it-IT" w:eastAsia="it-IT" w:bidi="it-IT"/>
      </w:rPr>
    </w:lvl>
  </w:abstractNum>
  <w:abstractNum w:abstractNumId="26" w15:restartNumberingAfterBreak="0">
    <w:nsid w:val="39F10B5F"/>
    <w:multiLevelType w:val="hybridMultilevel"/>
    <w:tmpl w:val="F2A09FD4"/>
    <w:lvl w:ilvl="0" w:tplc="F948F4B8">
      <w:start w:val="2"/>
      <w:numFmt w:val="decimal"/>
      <w:lvlText w:val="%1"/>
      <w:lvlJc w:val="left"/>
      <w:pPr>
        <w:ind w:left="940" w:hanging="708"/>
      </w:pPr>
      <w:rPr>
        <w:rFonts w:hint="default"/>
        <w:lang w:val="it-IT" w:eastAsia="en-US" w:bidi="ar-SA"/>
      </w:rPr>
    </w:lvl>
    <w:lvl w:ilvl="1" w:tplc="CF5EC51E">
      <w:numFmt w:val="none"/>
      <w:lvlText w:val=""/>
      <w:lvlJc w:val="left"/>
      <w:pPr>
        <w:tabs>
          <w:tab w:val="num" w:pos="360"/>
        </w:tabs>
      </w:pPr>
    </w:lvl>
    <w:lvl w:ilvl="2" w:tplc="8F10D36C">
      <w:numFmt w:val="none"/>
      <w:lvlText w:val=""/>
      <w:lvlJc w:val="left"/>
      <w:pPr>
        <w:tabs>
          <w:tab w:val="num" w:pos="360"/>
        </w:tabs>
      </w:pPr>
    </w:lvl>
    <w:lvl w:ilvl="3" w:tplc="8DDEE924">
      <w:numFmt w:val="none"/>
      <w:lvlText w:val=""/>
      <w:lvlJc w:val="left"/>
      <w:pPr>
        <w:tabs>
          <w:tab w:val="num" w:pos="360"/>
        </w:tabs>
      </w:pPr>
    </w:lvl>
    <w:lvl w:ilvl="4" w:tplc="A2B69EA8">
      <w:numFmt w:val="none"/>
      <w:lvlText w:val=""/>
      <w:lvlJc w:val="left"/>
      <w:pPr>
        <w:tabs>
          <w:tab w:val="num" w:pos="360"/>
        </w:tabs>
      </w:pPr>
    </w:lvl>
    <w:lvl w:ilvl="5" w:tplc="31281C0A">
      <w:start w:val="1"/>
      <w:numFmt w:val="lowerLetter"/>
      <w:lvlText w:val="%6."/>
      <w:lvlJc w:val="left"/>
      <w:pPr>
        <w:ind w:left="940" w:hanging="281"/>
      </w:pPr>
      <w:rPr>
        <w:rFonts w:ascii="Calibri" w:eastAsia="Calibri" w:hAnsi="Calibri" w:cs="Calibri" w:hint="default"/>
        <w:spacing w:val="-4"/>
        <w:w w:val="100"/>
        <w:sz w:val="24"/>
        <w:szCs w:val="24"/>
        <w:lang w:val="it-IT" w:eastAsia="en-US" w:bidi="ar-SA"/>
      </w:rPr>
    </w:lvl>
    <w:lvl w:ilvl="6" w:tplc="0956669C">
      <w:numFmt w:val="bullet"/>
      <w:lvlText w:val="•"/>
      <w:lvlJc w:val="left"/>
      <w:pPr>
        <w:ind w:left="6343" w:hanging="281"/>
      </w:pPr>
      <w:rPr>
        <w:rFonts w:hint="default"/>
        <w:lang w:val="it-IT" w:eastAsia="en-US" w:bidi="ar-SA"/>
      </w:rPr>
    </w:lvl>
    <w:lvl w:ilvl="7" w:tplc="03424E90">
      <w:numFmt w:val="bullet"/>
      <w:lvlText w:val="•"/>
      <w:lvlJc w:val="left"/>
      <w:pPr>
        <w:ind w:left="7284" w:hanging="281"/>
      </w:pPr>
      <w:rPr>
        <w:rFonts w:hint="default"/>
        <w:lang w:val="it-IT" w:eastAsia="en-US" w:bidi="ar-SA"/>
      </w:rPr>
    </w:lvl>
    <w:lvl w:ilvl="8" w:tplc="3E1E7778">
      <w:numFmt w:val="bullet"/>
      <w:lvlText w:val="•"/>
      <w:lvlJc w:val="left"/>
      <w:pPr>
        <w:ind w:left="8224" w:hanging="281"/>
      </w:pPr>
      <w:rPr>
        <w:rFonts w:hint="default"/>
        <w:lang w:val="it-IT" w:eastAsia="en-US" w:bidi="ar-SA"/>
      </w:rPr>
    </w:lvl>
  </w:abstractNum>
  <w:abstractNum w:abstractNumId="27" w15:restartNumberingAfterBreak="0">
    <w:nsid w:val="3B544830"/>
    <w:multiLevelType w:val="hybridMultilevel"/>
    <w:tmpl w:val="59324802"/>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C5C5130"/>
    <w:multiLevelType w:val="hybridMultilevel"/>
    <w:tmpl w:val="CEDC454A"/>
    <w:lvl w:ilvl="0" w:tplc="04100001">
      <w:start w:val="1"/>
      <w:numFmt w:val="bullet"/>
      <w:lvlText w:val=""/>
      <w:lvlJc w:val="left"/>
      <w:pPr>
        <w:ind w:left="822" w:hanging="360"/>
      </w:pPr>
      <w:rPr>
        <w:rFonts w:ascii="Symbol" w:hAnsi="Symbol" w:hint="default"/>
        <w:w w:val="100"/>
        <w:sz w:val="22"/>
        <w:szCs w:val="22"/>
        <w:lang w:val="it-IT" w:eastAsia="en-US" w:bidi="ar-SA"/>
      </w:rPr>
    </w:lvl>
    <w:lvl w:ilvl="1" w:tplc="24A2A1CC">
      <w:numFmt w:val="bullet"/>
      <w:lvlText w:val="•"/>
      <w:lvlJc w:val="left"/>
      <w:pPr>
        <w:ind w:left="1646" w:hanging="360"/>
      </w:pPr>
      <w:rPr>
        <w:rFonts w:hint="default"/>
        <w:lang w:val="it-IT" w:eastAsia="en-US" w:bidi="ar-SA"/>
      </w:rPr>
    </w:lvl>
    <w:lvl w:ilvl="2" w:tplc="78863638">
      <w:numFmt w:val="bullet"/>
      <w:lvlText w:val="•"/>
      <w:lvlJc w:val="left"/>
      <w:pPr>
        <w:ind w:left="2473" w:hanging="360"/>
      </w:pPr>
      <w:rPr>
        <w:rFonts w:hint="default"/>
        <w:lang w:val="it-IT" w:eastAsia="en-US" w:bidi="ar-SA"/>
      </w:rPr>
    </w:lvl>
    <w:lvl w:ilvl="3" w:tplc="5706FDDA">
      <w:numFmt w:val="bullet"/>
      <w:lvlText w:val="•"/>
      <w:lvlJc w:val="left"/>
      <w:pPr>
        <w:ind w:left="3299" w:hanging="360"/>
      </w:pPr>
      <w:rPr>
        <w:rFonts w:hint="default"/>
        <w:lang w:val="it-IT" w:eastAsia="en-US" w:bidi="ar-SA"/>
      </w:rPr>
    </w:lvl>
    <w:lvl w:ilvl="4" w:tplc="28A0011E">
      <w:numFmt w:val="bullet"/>
      <w:lvlText w:val="•"/>
      <w:lvlJc w:val="left"/>
      <w:pPr>
        <w:ind w:left="4126" w:hanging="360"/>
      </w:pPr>
      <w:rPr>
        <w:rFonts w:hint="default"/>
        <w:lang w:val="it-IT" w:eastAsia="en-US" w:bidi="ar-SA"/>
      </w:rPr>
    </w:lvl>
    <w:lvl w:ilvl="5" w:tplc="4FD4E2B6">
      <w:numFmt w:val="bullet"/>
      <w:lvlText w:val="•"/>
      <w:lvlJc w:val="left"/>
      <w:pPr>
        <w:ind w:left="4953" w:hanging="360"/>
      </w:pPr>
      <w:rPr>
        <w:rFonts w:hint="default"/>
        <w:lang w:val="it-IT" w:eastAsia="en-US" w:bidi="ar-SA"/>
      </w:rPr>
    </w:lvl>
    <w:lvl w:ilvl="6" w:tplc="0B6C80C6">
      <w:numFmt w:val="bullet"/>
      <w:lvlText w:val="•"/>
      <w:lvlJc w:val="left"/>
      <w:pPr>
        <w:ind w:left="5779" w:hanging="360"/>
      </w:pPr>
      <w:rPr>
        <w:rFonts w:hint="default"/>
        <w:lang w:val="it-IT" w:eastAsia="en-US" w:bidi="ar-SA"/>
      </w:rPr>
    </w:lvl>
    <w:lvl w:ilvl="7" w:tplc="C42657F2">
      <w:numFmt w:val="bullet"/>
      <w:lvlText w:val="•"/>
      <w:lvlJc w:val="left"/>
      <w:pPr>
        <w:ind w:left="6606" w:hanging="360"/>
      </w:pPr>
      <w:rPr>
        <w:rFonts w:hint="default"/>
        <w:lang w:val="it-IT" w:eastAsia="en-US" w:bidi="ar-SA"/>
      </w:rPr>
    </w:lvl>
    <w:lvl w:ilvl="8" w:tplc="6A525BA2">
      <w:numFmt w:val="bullet"/>
      <w:lvlText w:val="•"/>
      <w:lvlJc w:val="left"/>
      <w:pPr>
        <w:ind w:left="7433" w:hanging="360"/>
      </w:pPr>
      <w:rPr>
        <w:rFonts w:hint="default"/>
        <w:lang w:val="it-IT" w:eastAsia="en-US" w:bidi="ar-SA"/>
      </w:rPr>
    </w:lvl>
  </w:abstractNum>
  <w:abstractNum w:abstractNumId="29" w15:restartNumberingAfterBreak="0">
    <w:nsid w:val="3DE65922"/>
    <w:multiLevelType w:val="hybridMultilevel"/>
    <w:tmpl w:val="DB0630BE"/>
    <w:lvl w:ilvl="0" w:tplc="35880330">
      <w:start w:val="1"/>
      <w:numFmt w:val="decimal"/>
      <w:lvlText w:val="%1"/>
      <w:lvlJc w:val="left"/>
      <w:pPr>
        <w:ind w:left="940" w:hanging="708"/>
      </w:pPr>
      <w:rPr>
        <w:rFonts w:hint="default"/>
        <w:lang w:val="it-IT" w:eastAsia="en-US" w:bidi="ar-SA"/>
      </w:rPr>
    </w:lvl>
    <w:lvl w:ilvl="1" w:tplc="CB1C6C8A">
      <w:numFmt w:val="none"/>
      <w:lvlText w:val=""/>
      <w:lvlJc w:val="left"/>
      <w:pPr>
        <w:tabs>
          <w:tab w:val="num" w:pos="360"/>
        </w:tabs>
      </w:pPr>
    </w:lvl>
    <w:lvl w:ilvl="2" w:tplc="5F7EBC40">
      <w:numFmt w:val="none"/>
      <w:lvlText w:val=""/>
      <w:lvlJc w:val="left"/>
      <w:pPr>
        <w:tabs>
          <w:tab w:val="num" w:pos="360"/>
        </w:tabs>
      </w:pPr>
    </w:lvl>
    <w:lvl w:ilvl="3" w:tplc="8124B78C">
      <w:numFmt w:val="bullet"/>
      <w:lvlText w:val="•"/>
      <w:lvlJc w:val="left"/>
      <w:pPr>
        <w:ind w:left="3689" w:hanging="708"/>
      </w:pPr>
      <w:rPr>
        <w:rFonts w:hint="default"/>
        <w:lang w:val="it-IT" w:eastAsia="en-US" w:bidi="ar-SA"/>
      </w:rPr>
    </w:lvl>
    <w:lvl w:ilvl="4" w:tplc="F5F41FFC">
      <w:numFmt w:val="bullet"/>
      <w:lvlText w:val="•"/>
      <w:lvlJc w:val="left"/>
      <w:pPr>
        <w:ind w:left="4606" w:hanging="708"/>
      </w:pPr>
      <w:rPr>
        <w:rFonts w:hint="default"/>
        <w:lang w:val="it-IT" w:eastAsia="en-US" w:bidi="ar-SA"/>
      </w:rPr>
    </w:lvl>
    <w:lvl w:ilvl="5" w:tplc="911EB610">
      <w:numFmt w:val="bullet"/>
      <w:lvlText w:val="•"/>
      <w:lvlJc w:val="left"/>
      <w:pPr>
        <w:ind w:left="5523" w:hanging="708"/>
      </w:pPr>
      <w:rPr>
        <w:rFonts w:hint="default"/>
        <w:lang w:val="it-IT" w:eastAsia="en-US" w:bidi="ar-SA"/>
      </w:rPr>
    </w:lvl>
    <w:lvl w:ilvl="6" w:tplc="1A9C23DA">
      <w:numFmt w:val="bullet"/>
      <w:lvlText w:val="•"/>
      <w:lvlJc w:val="left"/>
      <w:pPr>
        <w:ind w:left="6439" w:hanging="708"/>
      </w:pPr>
      <w:rPr>
        <w:rFonts w:hint="default"/>
        <w:lang w:val="it-IT" w:eastAsia="en-US" w:bidi="ar-SA"/>
      </w:rPr>
    </w:lvl>
    <w:lvl w:ilvl="7" w:tplc="ED6AB9A4">
      <w:numFmt w:val="bullet"/>
      <w:lvlText w:val="•"/>
      <w:lvlJc w:val="left"/>
      <w:pPr>
        <w:ind w:left="7356" w:hanging="708"/>
      </w:pPr>
      <w:rPr>
        <w:rFonts w:hint="default"/>
        <w:lang w:val="it-IT" w:eastAsia="en-US" w:bidi="ar-SA"/>
      </w:rPr>
    </w:lvl>
    <w:lvl w:ilvl="8" w:tplc="65000644">
      <w:numFmt w:val="bullet"/>
      <w:lvlText w:val="•"/>
      <w:lvlJc w:val="left"/>
      <w:pPr>
        <w:ind w:left="8273" w:hanging="708"/>
      </w:pPr>
      <w:rPr>
        <w:rFonts w:hint="default"/>
        <w:lang w:val="it-IT" w:eastAsia="en-US" w:bidi="ar-SA"/>
      </w:rPr>
    </w:lvl>
  </w:abstractNum>
  <w:abstractNum w:abstractNumId="30" w15:restartNumberingAfterBreak="0">
    <w:nsid w:val="3E021FBE"/>
    <w:multiLevelType w:val="hybridMultilevel"/>
    <w:tmpl w:val="98162BD8"/>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1" w15:restartNumberingAfterBreak="0">
    <w:nsid w:val="407930F3"/>
    <w:multiLevelType w:val="hybridMultilevel"/>
    <w:tmpl w:val="24F2C6EC"/>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4A238FE"/>
    <w:multiLevelType w:val="hybridMultilevel"/>
    <w:tmpl w:val="656E88A2"/>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3" w15:restartNumberingAfterBreak="0">
    <w:nsid w:val="4B0C4C40"/>
    <w:multiLevelType w:val="hybridMultilevel"/>
    <w:tmpl w:val="63843E40"/>
    <w:lvl w:ilvl="0" w:tplc="0CA6AC3E">
      <w:numFmt w:val="bullet"/>
      <w:lvlText w:val="-"/>
      <w:lvlJc w:val="left"/>
      <w:pPr>
        <w:ind w:left="1335" w:hanging="360"/>
      </w:pPr>
      <w:rPr>
        <w:rFonts w:ascii="Arial" w:eastAsia="Arial Unicode MS" w:hAnsi="Arial" w:cs="Arial" w:hint="default"/>
      </w:rPr>
    </w:lvl>
    <w:lvl w:ilvl="1" w:tplc="04100003" w:tentative="1">
      <w:start w:val="1"/>
      <w:numFmt w:val="bullet"/>
      <w:lvlText w:val="o"/>
      <w:lvlJc w:val="left"/>
      <w:pPr>
        <w:ind w:left="2055" w:hanging="360"/>
      </w:pPr>
      <w:rPr>
        <w:rFonts w:ascii="Courier New" w:hAnsi="Courier New" w:cs="Courier New" w:hint="default"/>
      </w:rPr>
    </w:lvl>
    <w:lvl w:ilvl="2" w:tplc="04100005" w:tentative="1">
      <w:start w:val="1"/>
      <w:numFmt w:val="bullet"/>
      <w:lvlText w:val=""/>
      <w:lvlJc w:val="left"/>
      <w:pPr>
        <w:ind w:left="2775" w:hanging="360"/>
      </w:pPr>
      <w:rPr>
        <w:rFonts w:ascii="Wingdings" w:hAnsi="Wingdings" w:hint="default"/>
      </w:rPr>
    </w:lvl>
    <w:lvl w:ilvl="3" w:tplc="04100001" w:tentative="1">
      <w:start w:val="1"/>
      <w:numFmt w:val="bullet"/>
      <w:lvlText w:val=""/>
      <w:lvlJc w:val="left"/>
      <w:pPr>
        <w:ind w:left="3495" w:hanging="360"/>
      </w:pPr>
      <w:rPr>
        <w:rFonts w:ascii="Symbol" w:hAnsi="Symbol" w:hint="default"/>
      </w:rPr>
    </w:lvl>
    <w:lvl w:ilvl="4" w:tplc="04100003" w:tentative="1">
      <w:start w:val="1"/>
      <w:numFmt w:val="bullet"/>
      <w:lvlText w:val="o"/>
      <w:lvlJc w:val="left"/>
      <w:pPr>
        <w:ind w:left="4215" w:hanging="360"/>
      </w:pPr>
      <w:rPr>
        <w:rFonts w:ascii="Courier New" w:hAnsi="Courier New" w:cs="Courier New" w:hint="default"/>
      </w:rPr>
    </w:lvl>
    <w:lvl w:ilvl="5" w:tplc="04100005" w:tentative="1">
      <w:start w:val="1"/>
      <w:numFmt w:val="bullet"/>
      <w:lvlText w:val=""/>
      <w:lvlJc w:val="left"/>
      <w:pPr>
        <w:ind w:left="4935" w:hanging="360"/>
      </w:pPr>
      <w:rPr>
        <w:rFonts w:ascii="Wingdings" w:hAnsi="Wingdings" w:hint="default"/>
      </w:rPr>
    </w:lvl>
    <w:lvl w:ilvl="6" w:tplc="04100001" w:tentative="1">
      <w:start w:val="1"/>
      <w:numFmt w:val="bullet"/>
      <w:lvlText w:val=""/>
      <w:lvlJc w:val="left"/>
      <w:pPr>
        <w:ind w:left="5655" w:hanging="360"/>
      </w:pPr>
      <w:rPr>
        <w:rFonts w:ascii="Symbol" w:hAnsi="Symbol" w:hint="default"/>
      </w:rPr>
    </w:lvl>
    <w:lvl w:ilvl="7" w:tplc="04100003" w:tentative="1">
      <w:start w:val="1"/>
      <w:numFmt w:val="bullet"/>
      <w:lvlText w:val="o"/>
      <w:lvlJc w:val="left"/>
      <w:pPr>
        <w:ind w:left="6375" w:hanging="360"/>
      </w:pPr>
      <w:rPr>
        <w:rFonts w:ascii="Courier New" w:hAnsi="Courier New" w:cs="Courier New" w:hint="default"/>
      </w:rPr>
    </w:lvl>
    <w:lvl w:ilvl="8" w:tplc="04100005" w:tentative="1">
      <w:start w:val="1"/>
      <w:numFmt w:val="bullet"/>
      <w:lvlText w:val=""/>
      <w:lvlJc w:val="left"/>
      <w:pPr>
        <w:ind w:left="7095" w:hanging="360"/>
      </w:pPr>
      <w:rPr>
        <w:rFonts w:ascii="Wingdings" w:hAnsi="Wingdings" w:hint="default"/>
      </w:rPr>
    </w:lvl>
  </w:abstractNum>
  <w:abstractNum w:abstractNumId="34" w15:restartNumberingAfterBreak="0">
    <w:nsid w:val="4BF25A95"/>
    <w:multiLevelType w:val="hybridMultilevel"/>
    <w:tmpl w:val="BF14FB70"/>
    <w:lvl w:ilvl="0" w:tplc="B5D68900">
      <w:start w:val="2"/>
      <w:numFmt w:val="decimal"/>
      <w:lvlText w:val="%1"/>
      <w:lvlJc w:val="left"/>
      <w:pPr>
        <w:ind w:left="940" w:hanging="708"/>
      </w:pPr>
      <w:rPr>
        <w:rFonts w:hint="default"/>
        <w:lang w:val="it-IT" w:eastAsia="en-US" w:bidi="ar-SA"/>
      </w:rPr>
    </w:lvl>
    <w:lvl w:ilvl="1" w:tplc="646E5406">
      <w:numFmt w:val="none"/>
      <w:lvlText w:val=""/>
      <w:lvlJc w:val="left"/>
      <w:pPr>
        <w:tabs>
          <w:tab w:val="num" w:pos="360"/>
        </w:tabs>
      </w:pPr>
    </w:lvl>
    <w:lvl w:ilvl="2" w:tplc="CF78DEFA">
      <w:numFmt w:val="none"/>
      <w:lvlText w:val=""/>
      <w:lvlJc w:val="left"/>
      <w:pPr>
        <w:tabs>
          <w:tab w:val="num" w:pos="360"/>
        </w:tabs>
      </w:pPr>
    </w:lvl>
    <w:lvl w:ilvl="3" w:tplc="B0ECBB08">
      <w:numFmt w:val="none"/>
      <w:lvlText w:val=""/>
      <w:lvlJc w:val="left"/>
      <w:pPr>
        <w:tabs>
          <w:tab w:val="num" w:pos="360"/>
        </w:tabs>
      </w:pPr>
    </w:lvl>
    <w:lvl w:ilvl="4" w:tplc="BD5AB604">
      <w:numFmt w:val="bullet"/>
      <w:lvlText w:val="•"/>
      <w:lvlJc w:val="left"/>
      <w:pPr>
        <w:ind w:left="4462" w:hanging="1416"/>
      </w:pPr>
      <w:rPr>
        <w:rFonts w:hint="default"/>
        <w:lang w:val="it-IT" w:eastAsia="en-US" w:bidi="ar-SA"/>
      </w:rPr>
    </w:lvl>
    <w:lvl w:ilvl="5" w:tplc="6812EEFE">
      <w:numFmt w:val="bullet"/>
      <w:lvlText w:val="•"/>
      <w:lvlJc w:val="left"/>
      <w:pPr>
        <w:ind w:left="5402" w:hanging="1416"/>
      </w:pPr>
      <w:rPr>
        <w:rFonts w:hint="default"/>
        <w:lang w:val="it-IT" w:eastAsia="en-US" w:bidi="ar-SA"/>
      </w:rPr>
    </w:lvl>
    <w:lvl w:ilvl="6" w:tplc="317EFC9E">
      <w:numFmt w:val="bullet"/>
      <w:lvlText w:val="•"/>
      <w:lvlJc w:val="left"/>
      <w:pPr>
        <w:ind w:left="6343" w:hanging="1416"/>
      </w:pPr>
      <w:rPr>
        <w:rFonts w:hint="default"/>
        <w:lang w:val="it-IT" w:eastAsia="en-US" w:bidi="ar-SA"/>
      </w:rPr>
    </w:lvl>
    <w:lvl w:ilvl="7" w:tplc="FA3C615A">
      <w:numFmt w:val="bullet"/>
      <w:lvlText w:val="•"/>
      <w:lvlJc w:val="left"/>
      <w:pPr>
        <w:ind w:left="7284" w:hanging="1416"/>
      </w:pPr>
      <w:rPr>
        <w:rFonts w:hint="default"/>
        <w:lang w:val="it-IT" w:eastAsia="en-US" w:bidi="ar-SA"/>
      </w:rPr>
    </w:lvl>
    <w:lvl w:ilvl="8" w:tplc="39283368">
      <w:numFmt w:val="bullet"/>
      <w:lvlText w:val="•"/>
      <w:lvlJc w:val="left"/>
      <w:pPr>
        <w:ind w:left="8224" w:hanging="1416"/>
      </w:pPr>
      <w:rPr>
        <w:rFonts w:hint="default"/>
        <w:lang w:val="it-IT" w:eastAsia="en-US" w:bidi="ar-SA"/>
      </w:rPr>
    </w:lvl>
  </w:abstractNum>
  <w:abstractNum w:abstractNumId="35" w15:restartNumberingAfterBreak="0">
    <w:nsid w:val="50DD7AA8"/>
    <w:multiLevelType w:val="hybridMultilevel"/>
    <w:tmpl w:val="94A4E890"/>
    <w:lvl w:ilvl="0" w:tplc="8E5E17A4">
      <w:start w:val="6"/>
      <w:numFmt w:val="decimal"/>
      <w:lvlText w:val="%1"/>
      <w:lvlJc w:val="left"/>
      <w:pPr>
        <w:ind w:left="940" w:hanging="708"/>
      </w:pPr>
      <w:rPr>
        <w:rFonts w:hint="default"/>
        <w:lang w:val="it-IT" w:eastAsia="en-US" w:bidi="ar-SA"/>
      </w:rPr>
    </w:lvl>
    <w:lvl w:ilvl="1" w:tplc="396C4F98">
      <w:numFmt w:val="none"/>
      <w:lvlText w:val=""/>
      <w:lvlJc w:val="left"/>
      <w:pPr>
        <w:tabs>
          <w:tab w:val="num" w:pos="360"/>
        </w:tabs>
      </w:pPr>
    </w:lvl>
    <w:lvl w:ilvl="2" w:tplc="D86078AC">
      <w:numFmt w:val="none"/>
      <w:lvlText w:val=""/>
      <w:lvlJc w:val="left"/>
      <w:pPr>
        <w:tabs>
          <w:tab w:val="num" w:pos="360"/>
        </w:tabs>
      </w:pPr>
    </w:lvl>
    <w:lvl w:ilvl="3" w:tplc="B930F50E">
      <w:numFmt w:val="bullet"/>
      <w:lvlText w:val="•"/>
      <w:lvlJc w:val="left"/>
      <w:pPr>
        <w:ind w:left="3689" w:hanging="708"/>
      </w:pPr>
      <w:rPr>
        <w:rFonts w:hint="default"/>
        <w:lang w:val="it-IT" w:eastAsia="en-US" w:bidi="ar-SA"/>
      </w:rPr>
    </w:lvl>
    <w:lvl w:ilvl="4" w:tplc="B67C554A">
      <w:numFmt w:val="bullet"/>
      <w:lvlText w:val="•"/>
      <w:lvlJc w:val="left"/>
      <w:pPr>
        <w:ind w:left="4606" w:hanging="708"/>
      </w:pPr>
      <w:rPr>
        <w:rFonts w:hint="default"/>
        <w:lang w:val="it-IT" w:eastAsia="en-US" w:bidi="ar-SA"/>
      </w:rPr>
    </w:lvl>
    <w:lvl w:ilvl="5" w:tplc="67583846">
      <w:numFmt w:val="bullet"/>
      <w:lvlText w:val="•"/>
      <w:lvlJc w:val="left"/>
      <w:pPr>
        <w:ind w:left="5523" w:hanging="708"/>
      </w:pPr>
      <w:rPr>
        <w:rFonts w:hint="default"/>
        <w:lang w:val="it-IT" w:eastAsia="en-US" w:bidi="ar-SA"/>
      </w:rPr>
    </w:lvl>
    <w:lvl w:ilvl="6" w:tplc="513CD280">
      <w:numFmt w:val="bullet"/>
      <w:lvlText w:val="•"/>
      <w:lvlJc w:val="left"/>
      <w:pPr>
        <w:ind w:left="6439" w:hanging="708"/>
      </w:pPr>
      <w:rPr>
        <w:rFonts w:hint="default"/>
        <w:lang w:val="it-IT" w:eastAsia="en-US" w:bidi="ar-SA"/>
      </w:rPr>
    </w:lvl>
    <w:lvl w:ilvl="7" w:tplc="380EEE42">
      <w:numFmt w:val="bullet"/>
      <w:lvlText w:val="•"/>
      <w:lvlJc w:val="left"/>
      <w:pPr>
        <w:ind w:left="7356" w:hanging="708"/>
      </w:pPr>
      <w:rPr>
        <w:rFonts w:hint="default"/>
        <w:lang w:val="it-IT" w:eastAsia="en-US" w:bidi="ar-SA"/>
      </w:rPr>
    </w:lvl>
    <w:lvl w:ilvl="8" w:tplc="EE3C25D2">
      <w:numFmt w:val="bullet"/>
      <w:lvlText w:val="•"/>
      <w:lvlJc w:val="left"/>
      <w:pPr>
        <w:ind w:left="8273" w:hanging="708"/>
      </w:pPr>
      <w:rPr>
        <w:rFonts w:hint="default"/>
        <w:lang w:val="it-IT" w:eastAsia="en-US" w:bidi="ar-SA"/>
      </w:rPr>
    </w:lvl>
  </w:abstractNum>
  <w:abstractNum w:abstractNumId="36" w15:restartNumberingAfterBreak="0">
    <w:nsid w:val="528D204C"/>
    <w:multiLevelType w:val="hybridMultilevel"/>
    <w:tmpl w:val="727425AA"/>
    <w:lvl w:ilvl="0" w:tplc="73166D8E">
      <w:numFmt w:val="bullet"/>
      <w:lvlText w:val=""/>
      <w:lvlJc w:val="left"/>
      <w:pPr>
        <w:ind w:left="392" w:hanging="285"/>
      </w:pPr>
      <w:rPr>
        <w:rFonts w:ascii="Symbol" w:eastAsia="Symbol" w:hAnsi="Symbol" w:cs="Symbol" w:hint="default"/>
        <w:w w:val="100"/>
        <w:sz w:val="20"/>
        <w:szCs w:val="20"/>
        <w:lang w:val="it-IT" w:eastAsia="it-IT" w:bidi="it-IT"/>
      </w:rPr>
    </w:lvl>
    <w:lvl w:ilvl="1" w:tplc="72208F12">
      <w:numFmt w:val="bullet"/>
      <w:lvlText w:val="•"/>
      <w:lvlJc w:val="left"/>
      <w:pPr>
        <w:ind w:left="940" w:hanging="285"/>
      </w:pPr>
      <w:rPr>
        <w:rFonts w:hint="default"/>
        <w:lang w:val="it-IT" w:eastAsia="it-IT" w:bidi="it-IT"/>
      </w:rPr>
    </w:lvl>
    <w:lvl w:ilvl="2" w:tplc="29C82CDC">
      <w:numFmt w:val="bullet"/>
      <w:lvlText w:val="•"/>
      <w:lvlJc w:val="left"/>
      <w:pPr>
        <w:ind w:left="1480" w:hanging="285"/>
      </w:pPr>
      <w:rPr>
        <w:rFonts w:hint="default"/>
        <w:lang w:val="it-IT" w:eastAsia="it-IT" w:bidi="it-IT"/>
      </w:rPr>
    </w:lvl>
    <w:lvl w:ilvl="3" w:tplc="5B5AE88C">
      <w:numFmt w:val="bullet"/>
      <w:lvlText w:val="•"/>
      <w:lvlJc w:val="left"/>
      <w:pPr>
        <w:ind w:left="2020" w:hanging="285"/>
      </w:pPr>
      <w:rPr>
        <w:rFonts w:hint="default"/>
        <w:lang w:val="it-IT" w:eastAsia="it-IT" w:bidi="it-IT"/>
      </w:rPr>
    </w:lvl>
    <w:lvl w:ilvl="4" w:tplc="F06031AC">
      <w:numFmt w:val="bullet"/>
      <w:lvlText w:val="•"/>
      <w:lvlJc w:val="left"/>
      <w:pPr>
        <w:ind w:left="2560" w:hanging="285"/>
      </w:pPr>
      <w:rPr>
        <w:rFonts w:hint="default"/>
        <w:lang w:val="it-IT" w:eastAsia="it-IT" w:bidi="it-IT"/>
      </w:rPr>
    </w:lvl>
    <w:lvl w:ilvl="5" w:tplc="10201B9C">
      <w:numFmt w:val="bullet"/>
      <w:lvlText w:val="•"/>
      <w:lvlJc w:val="left"/>
      <w:pPr>
        <w:ind w:left="3101" w:hanging="285"/>
      </w:pPr>
      <w:rPr>
        <w:rFonts w:hint="default"/>
        <w:lang w:val="it-IT" w:eastAsia="it-IT" w:bidi="it-IT"/>
      </w:rPr>
    </w:lvl>
    <w:lvl w:ilvl="6" w:tplc="8774028E">
      <w:numFmt w:val="bullet"/>
      <w:lvlText w:val="•"/>
      <w:lvlJc w:val="left"/>
      <w:pPr>
        <w:ind w:left="3641" w:hanging="285"/>
      </w:pPr>
      <w:rPr>
        <w:rFonts w:hint="default"/>
        <w:lang w:val="it-IT" w:eastAsia="it-IT" w:bidi="it-IT"/>
      </w:rPr>
    </w:lvl>
    <w:lvl w:ilvl="7" w:tplc="80CA313A">
      <w:numFmt w:val="bullet"/>
      <w:lvlText w:val="•"/>
      <w:lvlJc w:val="left"/>
      <w:pPr>
        <w:ind w:left="4181" w:hanging="285"/>
      </w:pPr>
      <w:rPr>
        <w:rFonts w:hint="default"/>
        <w:lang w:val="it-IT" w:eastAsia="it-IT" w:bidi="it-IT"/>
      </w:rPr>
    </w:lvl>
    <w:lvl w:ilvl="8" w:tplc="C88C5B90">
      <w:numFmt w:val="bullet"/>
      <w:lvlText w:val="•"/>
      <w:lvlJc w:val="left"/>
      <w:pPr>
        <w:ind w:left="4721" w:hanging="285"/>
      </w:pPr>
      <w:rPr>
        <w:rFonts w:hint="default"/>
        <w:lang w:val="it-IT" w:eastAsia="it-IT" w:bidi="it-IT"/>
      </w:rPr>
    </w:lvl>
  </w:abstractNum>
  <w:abstractNum w:abstractNumId="37" w15:restartNumberingAfterBreak="0">
    <w:nsid w:val="536813F5"/>
    <w:multiLevelType w:val="hybridMultilevel"/>
    <w:tmpl w:val="C06EEB58"/>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C975069"/>
    <w:multiLevelType w:val="hybridMultilevel"/>
    <w:tmpl w:val="33E8B014"/>
    <w:lvl w:ilvl="0" w:tplc="04100001">
      <w:start w:val="1"/>
      <w:numFmt w:val="bullet"/>
      <w:lvlText w:val=""/>
      <w:lvlJc w:val="left"/>
      <w:pPr>
        <w:ind w:left="2007" w:hanging="360"/>
      </w:pPr>
      <w:rPr>
        <w:rFonts w:ascii="Symbol" w:hAnsi="Symbol" w:hint="default"/>
      </w:rPr>
    </w:lvl>
    <w:lvl w:ilvl="1" w:tplc="04100003" w:tentative="1">
      <w:start w:val="1"/>
      <w:numFmt w:val="bullet"/>
      <w:lvlText w:val="o"/>
      <w:lvlJc w:val="left"/>
      <w:pPr>
        <w:ind w:left="2727" w:hanging="360"/>
      </w:pPr>
      <w:rPr>
        <w:rFonts w:ascii="Courier New" w:hAnsi="Courier New" w:cs="Courier New" w:hint="default"/>
      </w:rPr>
    </w:lvl>
    <w:lvl w:ilvl="2" w:tplc="04100005" w:tentative="1">
      <w:start w:val="1"/>
      <w:numFmt w:val="bullet"/>
      <w:lvlText w:val=""/>
      <w:lvlJc w:val="left"/>
      <w:pPr>
        <w:ind w:left="3447" w:hanging="360"/>
      </w:pPr>
      <w:rPr>
        <w:rFonts w:ascii="Wingdings" w:hAnsi="Wingdings" w:hint="default"/>
      </w:rPr>
    </w:lvl>
    <w:lvl w:ilvl="3" w:tplc="04100001" w:tentative="1">
      <w:start w:val="1"/>
      <w:numFmt w:val="bullet"/>
      <w:lvlText w:val=""/>
      <w:lvlJc w:val="left"/>
      <w:pPr>
        <w:ind w:left="4167" w:hanging="360"/>
      </w:pPr>
      <w:rPr>
        <w:rFonts w:ascii="Symbol" w:hAnsi="Symbol" w:hint="default"/>
      </w:rPr>
    </w:lvl>
    <w:lvl w:ilvl="4" w:tplc="04100003" w:tentative="1">
      <w:start w:val="1"/>
      <w:numFmt w:val="bullet"/>
      <w:lvlText w:val="o"/>
      <w:lvlJc w:val="left"/>
      <w:pPr>
        <w:ind w:left="4887" w:hanging="360"/>
      </w:pPr>
      <w:rPr>
        <w:rFonts w:ascii="Courier New" w:hAnsi="Courier New" w:cs="Courier New" w:hint="default"/>
      </w:rPr>
    </w:lvl>
    <w:lvl w:ilvl="5" w:tplc="04100005" w:tentative="1">
      <w:start w:val="1"/>
      <w:numFmt w:val="bullet"/>
      <w:lvlText w:val=""/>
      <w:lvlJc w:val="left"/>
      <w:pPr>
        <w:ind w:left="5607" w:hanging="360"/>
      </w:pPr>
      <w:rPr>
        <w:rFonts w:ascii="Wingdings" w:hAnsi="Wingdings" w:hint="default"/>
      </w:rPr>
    </w:lvl>
    <w:lvl w:ilvl="6" w:tplc="04100001" w:tentative="1">
      <w:start w:val="1"/>
      <w:numFmt w:val="bullet"/>
      <w:lvlText w:val=""/>
      <w:lvlJc w:val="left"/>
      <w:pPr>
        <w:ind w:left="6327" w:hanging="360"/>
      </w:pPr>
      <w:rPr>
        <w:rFonts w:ascii="Symbol" w:hAnsi="Symbol" w:hint="default"/>
      </w:rPr>
    </w:lvl>
    <w:lvl w:ilvl="7" w:tplc="04100003" w:tentative="1">
      <w:start w:val="1"/>
      <w:numFmt w:val="bullet"/>
      <w:lvlText w:val="o"/>
      <w:lvlJc w:val="left"/>
      <w:pPr>
        <w:ind w:left="7047" w:hanging="360"/>
      </w:pPr>
      <w:rPr>
        <w:rFonts w:ascii="Courier New" w:hAnsi="Courier New" w:cs="Courier New" w:hint="default"/>
      </w:rPr>
    </w:lvl>
    <w:lvl w:ilvl="8" w:tplc="04100005" w:tentative="1">
      <w:start w:val="1"/>
      <w:numFmt w:val="bullet"/>
      <w:lvlText w:val=""/>
      <w:lvlJc w:val="left"/>
      <w:pPr>
        <w:ind w:left="7767" w:hanging="360"/>
      </w:pPr>
      <w:rPr>
        <w:rFonts w:ascii="Wingdings" w:hAnsi="Wingdings" w:hint="default"/>
      </w:rPr>
    </w:lvl>
  </w:abstractNum>
  <w:abstractNum w:abstractNumId="39" w15:restartNumberingAfterBreak="0">
    <w:nsid w:val="5DFA7DBA"/>
    <w:multiLevelType w:val="hybridMultilevel"/>
    <w:tmpl w:val="1AE2C394"/>
    <w:lvl w:ilvl="0" w:tplc="8D486D06">
      <w:numFmt w:val="bullet"/>
      <w:lvlText w:val="–"/>
      <w:lvlJc w:val="left"/>
      <w:pPr>
        <w:ind w:left="720"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20E7FE1"/>
    <w:multiLevelType w:val="hybridMultilevel"/>
    <w:tmpl w:val="66125FA2"/>
    <w:lvl w:ilvl="0" w:tplc="04100001">
      <w:start w:val="1"/>
      <w:numFmt w:val="bullet"/>
      <w:lvlText w:val=""/>
      <w:lvlJc w:val="left"/>
      <w:pPr>
        <w:ind w:left="822" w:hanging="360"/>
      </w:pPr>
      <w:rPr>
        <w:rFonts w:ascii="Symbol" w:hAnsi="Symbol" w:hint="default"/>
        <w:spacing w:val="-1"/>
        <w:w w:val="100"/>
        <w:sz w:val="22"/>
        <w:szCs w:val="22"/>
        <w:lang w:val="it-IT" w:eastAsia="en-US" w:bidi="ar-SA"/>
      </w:rPr>
    </w:lvl>
    <w:lvl w:ilvl="1" w:tplc="E018802A">
      <w:numFmt w:val="bullet"/>
      <w:lvlText w:val="•"/>
      <w:lvlJc w:val="left"/>
      <w:pPr>
        <w:ind w:left="1646" w:hanging="360"/>
      </w:pPr>
      <w:rPr>
        <w:rFonts w:hint="default"/>
        <w:lang w:val="it-IT" w:eastAsia="en-US" w:bidi="ar-SA"/>
      </w:rPr>
    </w:lvl>
    <w:lvl w:ilvl="2" w:tplc="3D881C48">
      <w:numFmt w:val="bullet"/>
      <w:lvlText w:val="•"/>
      <w:lvlJc w:val="left"/>
      <w:pPr>
        <w:ind w:left="2473" w:hanging="360"/>
      </w:pPr>
      <w:rPr>
        <w:rFonts w:hint="default"/>
        <w:lang w:val="it-IT" w:eastAsia="en-US" w:bidi="ar-SA"/>
      </w:rPr>
    </w:lvl>
    <w:lvl w:ilvl="3" w:tplc="4D6EE2A6">
      <w:numFmt w:val="bullet"/>
      <w:lvlText w:val="•"/>
      <w:lvlJc w:val="left"/>
      <w:pPr>
        <w:ind w:left="3299" w:hanging="360"/>
      </w:pPr>
      <w:rPr>
        <w:rFonts w:hint="default"/>
        <w:lang w:val="it-IT" w:eastAsia="en-US" w:bidi="ar-SA"/>
      </w:rPr>
    </w:lvl>
    <w:lvl w:ilvl="4" w:tplc="7FE63002">
      <w:numFmt w:val="bullet"/>
      <w:lvlText w:val="•"/>
      <w:lvlJc w:val="left"/>
      <w:pPr>
        <w:ind w:left="4126" w:hanging="360"/>
      </w:pPr>
      <w:rPr>
        <w:rFonts w:hint="default"/>
        <w:lang w:val="it-IT" w:eastAsia="en-US" w:bidi="ar-SA"/>
      </w:rPr>
    </w:lvl>
    <w:lvl w:ilvl="5" w:tplc="1690F18A">
      <w:numFmt w:val="bullet"/>
      <w:lvlText w:val="•"/>
      <w:lvlJc w:val="left"/>
      <w:pPr>
        <w:ind w:left="4953" w:hanging="360"/>
      </w:pPr>
      <w:rPr>
        <w:rFonts w:hint="default"/>
        <w:lang w:val="it-IT" w:eastAsia="en-US" w:bidi="ar-SA"/>
      </w:rPr>
    </w:lvl>
    <w:lvl w:ilvl="6" w:tplc="C66484C2">
      <w:numFmt w:val="bullet"/>
      <w:lvlText w:val="•"/>
      <w:lvlJc w:val="left"/>
      <w:pPr>
        <w:ind w:left="5779" w:hanging="360"/>
      </w:pPr>
      <w:rPr>
        <w:rFonts w:hint="default"/>
        <w:lang w:val="it-IT" w:eastAsia="en-US" w:bidi="ar-SA"/>
      </w:rPr>
    </w:lvl>
    <w:lvl w:ilvl="7" w:tplc="803CF5CA">
      <w:numFmt w:val="bullet"/>
      <w:lvlText w:val="•"/>
      <w:lvlJc w:val="left"/>
      <w:pPr>
        <w:ind w:left="6606" w:hanging="360"/>
      </w:pPr>
      <w:rPr>
        <w:rFonts w:hint="default"/>
        <w:lang w:val="it-IT" w:eastAsia="en-US" w:bidi="ar-SA"/>
      </w:rPr>
    </w:lvl>
    <w:lvl w:ilvl="8" w:tplc="F9FE2E10">
      <w:numFmt w:val="bullet"/>
      <w:lvlText w:val="•"/>
      <w:lvlJc w:val="left"/>
      <w:pPr>
        <w:ind w:left="7433" w:hanging="360"/>
      </w:pPr>
      <w:rPr>
        <w:rFonts w:hint="default"/>
        <w:lang w:val="it-IT" w:eastAsia="en-US" w:bidi="ar-SA"/>
      </w:rPr>
    </w:lvl>
  </w:abstractNum>
  <w:abstractNum w:abstractNumId="41" w15:restartNumberingAfterBreak="0">
    <w:nsid w:val="62A63884"/>
    <w:multiLevelType w:val="hybridMultilevel"/>
    <w:tmpl w:val="32F8AB90"/>
    <w:lvl w:ilvl="0" w:tplc="3782BFE4">
      <w:start w:val="2"/>
      <w:numFmt w:val="decimal"/>
      <w:lvlText w:val="%1"/>
      <w:lvlJc w:val="left"/>
      <w:pPr>
        <w:ind w:left="940" w:hanging="708"/>
      </w:pPr>
      <w:rPr>
        <w:rFonts w:hint="default"/>
        <w:lang w:val="it-IT" w:eastAsia="en-US" w:bidi="ar-SA"/>
      </w:rPr>
    </w:lvl>
    <w:lvl w:ilvl="1" w:tplc="2D4E50B4">
      <w:numFmt w:val="none"/>
      <w:lvlText w:val=""/>
      <w:lvlJc w:val="left"/>
      <w:pPr>
        <w:tabs>
          <w:tab w:val="num" w:pos="360"/>
        </w:tabs>
      </w:pPr>
    </w:lvl>
    <w:lvl w:ilvl="2" w:tplc="8C2CFBA4">
      <w:numFmt w:val="none"/>
      <w:lvlText w:val=""/>
      <w:lvlJc w:val="left"/>
      <w:pPr>
        <w:tabs>
          <w:tab w:val="num" w:pos="360"/>
        </w:tabs>
      </w:pPr>
    </w:lvl>
    <w:lvl w:ilvl="3" w:tplc="8938B19E">
      <w:numFmt w:val="none"/>
      <w:lvlText w:val=""/>
      <w:lvlJc w:val="left"/>
      <w:pPr>
        <w:tabs>
          <w:tab w:val="num" w:pos="360"/>
        </w:tabs>
      </w:pPr>
    </w:lvl>
    <w:lvl w:ilvl="4" w:tplc="AD2E305E">
      <w:start w:val="1"/>
      <w:numFmt w:val="lowerLetter"/>
      <w:lvlText w:val="%5."/>
      <w:lvlJc w:val="left"/>
      <w:pPr>
        <w:ind w:left="940" w:hanging="348"/>
      </w:pPr>
      <w:rPr>
        <w:rFonts w:ascii="Calibri" w:eastAsia="Calibri" w:hAnsi="Calibri" w:cs="Calibri" w:hint="default"/>
        <w:spacing w:val="-3"/>
        <w:w w:val="97"/>
        <w:sz w:val="24"/>
        <w:szCs w:val="24"/>
        <w:lang w:val="it-IT" w:eastAsia="en-US" w:bidi="ar-SA"/>
      </w:rPr>
    </w:lvl>
    <w:lvl w:ilvl="5" w:tplc="F3328FDE">
      <w:numFmt w:val="bullet"/>
      <w:lvlText w:val="•"/>
      <w:lvlJc w:val="left"/>
      <w:pPr>
        <w:ind w:left="5013" w:hanging="348"/>
      </w:pPr>
      <w:rPr>
        <w:rFonts w:hint="default"/>
        <w:lang w:val="it-IT" w:eastAsia="en-US" w:bidi="ar-SA"/>
      </w:rPr>
    </w:lvl>
    <w:lvl w:ilvl="6" w:tplc="A4FA77AE">
      <w:numFmt w:val="bullet"/>
      <w:lvlText w:val="•"/>
      <w:lvlJc w:val="left"/>
      <w:pPr>
        <w:ind w:left="6032" w:hanging="348"/>
      </w:pPr>
      <w:rPr>
        <w:rFonts w:hint="default"/>
        <w:lang w:val="it-IT" w:eastAsia="en-US" w:bidi="ar-SA"/>
      </w:rPr>
    </w:lvl>
    <w:lvl w:ilvl="7" w:tplc="E99478C4">
      <w:numFmt w:val="bullet"/>
      <w:lvlText w:val="•"/>
      <w:lvlJc w:val="left"/>
      <w:pPr>
        <w:ind w:left="7050" w:hanging="348"/>
      </w:pPr>
      <w:rPr>
        <w:rFonts w:hint="default"/>
        <w:lang w:val="it-IT" w:eastAsia="en-US" w:bidi="ar-SA"/>
      </w:rPr>
    </w:lvl>
    <w:lvl w:ilvl="8" w:tplc="533A442A">
      <w:numFmt w:val="bullet"/>
      <w:lvlText w:val="•"/>
      <w:lvlJc w:val="left"/>
      <w:pPr>
        <w:ind w:left="8069" w:hanging="348"/>
      </w:pPr>
      <w:rPr>
        <w:rFonts w:hint="default"/>
        <w:lang w:val="it-IT" w:eastAsia="en-US" w:bidi="ar-SA"/>
      </w:rPr>
    </w:lvl>
  </w:abstractNum>
  <w:abstractNum w:abstractNumId="42" w15:restartNumberingAfterBreak="0">
    <w:nsid w:val="62B75149"/>
    <w:multiLevelType w:val="hybridMultilevel"/>
    <w:tmpl w:val="398634DA"/>
    <w:lvl w:ilvl="0" w:tplc="FACABE80">
      <w:start w:val="1"/>
      <w:numFmt w:val="lowerLetter"/>
      <w:lvlText w:val="%1."/>
      <w:lvlJc w:val="left"/>
      <w:pPr>
        <w:ind w:left="952" w:hanging="348"/>
      </w:pPr>
      <w:rPr>
        <w:rFonts w:ascii="Calibri" w:eastAsia="Calibri" w:hAnsi="Calibri" w:cs="Calibri" w:hint="default"/>
        <w:spacing w:val="-3"/>
        <w:w w:val="100"/>
        <w:sz w:val="24"/>
        <w:szCs w:val="24"/>
        <w:lang w:val="it-IT" w:eastAsia="en-US" w:bidi="ar-SA"/>
      </w:rPr>
    </w:lvl>
    <w:lvl w:ilvl="1" w:tplc="E1EEF81E">
      <w:numFmt w:val="bullet"/>
      <w:lvlText w:val="•"/>
      <w:lvlJc w:val="left"/>
      <w:pPr>
        <w:ind w:left="1874" w:hanging="348"/>
      </w:pPr>
      <w:rPr>
        <w:rFonts w:hint="default"/>
        <w:lang w:val="it-IT" w:eastAsia="en-US" w:bidi="ar-SA"/>
      </w:rPr>
    </w:lvl>
    <w:lvl w:ilvl="2" w:tplc="51328160">
      <w:numFmt w:val="bullet"/>
      <w:lvlText w:val="•"/>
      <w:lvlJc w:val="left"/>
      <w:pPr>
        <w:ind w:left="2789" w:hanging="348"/>
      </w:pPr>
      <w:rPr>
        <w:rFonts w:hint="default"/>
        <w:lang w:val="it-IT" w:eastAsia="en-US" w:bidi="ar-SA"/>
      </w:rPr>
    </w:lvl>
    <w:lvl w:ilvl="3" w:tplc="E02C7D10">
      <w:numFmt w:val="bullet"/>
      <w:lvlText w:val="•"/>
      <w:lvlJc w:val="left"/>
      <w:pPr>
        <w:ind w:left="3703" w:hanging="348"/>
      </w:pPr>
      <w:rPr>
        <w:rFonts w:hint="default"/>
        <w:lang w:val="it-IT" w:eastAsia="en-US" w:bidi="ar-SA"/>
      </w:rPr>
    </w:lvl>
    <w:lvl w:ilvl="4" w:tplc="522827F8">
      <w:numFmt w:val="bullet"/>
      <w:lvlText w:val="•"/>
      <w:lvlJc w:val="left"/>
      <w:pPr>
        <w:ind w:left="4618" w:hanging="348"/>
      </w:pPr>
      <w:rPr>
        <w:rFonts w:hint="default"/>
        <w:lang w:val="it-IT" w:eastAsia="en-US" w:bidi="ar-SA"/>
      </w:rPr>
    </w:lvl>
    <w:lvl w:ilvl="5" w:tplc="D93A2E92">
      <w:numFmt w:val="bullet"/>
      <w:lvlText w:val="•"/>
      <w:lvlJc w:val="left"/>
      <w:pPr>
        <w:ind w:left="5533" w:hanging="348"/>
      </w:pPr>
      <w:rPr>
        <w:rFonts w:hint="default"/>
        <w:lang w:val="it-IT" w:eastAsia="en-US" w:bidi="ar-SA"/>
      </w:rPr>
    </w:lvl>
    <w:lvl w:ilvl="6" w:tplc="0A604388">
      <w:numFmt w:val="bullet"/>
      <w:lvlText w:val="•"/>
      <w:lvlJc w:val="left"/>
      <w:pPr>
        <w:ind w:left="6447" w:hanging="348"/>
      </w:pPr>
      <w:rPr>
        <w:rFonts w:hint="default"/>
        <w:lang w:val="it-IT" w:eastAsia="en-US" w:bidi="ar-SA"/>
      </w:rPr>
    </w:lvl>
    <w:lvl w:ilvl="7" w:tplc="1A2A3008">
      <w:numFmt w:val="bullet"/>
      <w:lvlText w:val="•"/>
      <w:lvlJc w:val="left"/>
      <w:pPr>
        <w:ind w:left="7362" w:hanging="348"/>
      </w:pPr>
      <w:rPr>
        <w:rFonts w:hint="default"/>
        <w:lang w:val="it-IT" w:eastAsia="en-US" w:bidi="ar-SA"/>
      </w:rPr>
    </w:lvl>
    <w:lvl w:ilvl="8" w:tplc="09D0BE78">
      <w:numFmt w:val="bullet"/>
      <w:lvlText w:val="•"/>
      <w:lvlJc w:val="left"/>
      <w:pPr>
        <w:ind w:left="8277" w:hanging="348"/>
      </w:pPr>
      <w:rPr>
        <w:rFonts w:hint="default"/>
        <w:lang w:val="it-IT" w:eastAsia="en-US" w:bidi="ar-SA"/>
      </w:rPr>
    </w:lvl>
  </w:abstractNum>
  <w:abstractNum w:abstractNumId="43" w15:restartNumberingAfterBreak="0">
    <w:nsid w:val="64456C41"/>
    <w:multiLevelType w:val="hybridMultilevel"/>
    <w:tmpl w:val="72E672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5DB4354"/>
    <w:multiLevelType w:val="hybridMultilevel"/>
    <w:tmpl w:val="57360B4A"/>
    <w:lvl w:ilvl="0" w:tplc="6B38B36E">
      <w:numFmt w:val="bullet"/>
      <w:lvlText w:val=""/>
      <w:lvlJc w:val="left"/>
      <w:pPr>
        <w:ind w:left="711" w:hanging="285"/>
      </w:pPr>
      <w:rPr>
        <w:rFonts w:ascii="Symbol" w:eastAsia="Symbol" w:hAnsi="Symbol" w:cs="Symbol" w:hint="default"/>
        <w:w w:val="100"/>
        <w:sz w:val="20"/>
        <w:szCs w:val="20"/>
        <w:lang w:val="it-IT" w:eastAsia="it-IT" w:bidi="it-IT"/>
      </w:rPr>
    </w:lvl>
    <w:lvl w:ilvl="1" w:tplc="1B329212">
      <w:numFmt w:val="bullet"/>
      <w:lvlText w:val="o"/>
      <w:lvlJc w:val="left"/>
      <w:pPr>
        <w:ind w:left="860" w:hanging="349"/>
      </w:pPr>
      <w:rPr>
        <w:rFonts w:ascii="Courier New" w:eastAsia="Courier New" w:hAnsi="Courier New" w:cs="Courier New" w:hint="default"/>
        <w:w w:val="100"/>
        <w:sz w:val="20"/>
        <w:szCs w:val="20"/>
        <w:lang w:val="it-IT" w:eastAsia="it-IT" w:bidi="it-IT"/>
      </w:rPr>
    </w:lvl>
    <w:lvl w:ilvl="2" w:tplc="569279DE">
      <w:numFmt w:val="bullet"/>
      <w:lvlText w:val="•"/>
      <w:lvlJc w:val="left"/>
      <w:pPr>
        <w:ind w:left="840" w:hanging="349"/>
      </w:pPr>
      <w:rPr>
        <w:rFonts w:hint="default"/>
        <w:lang w:val="it-IT" w:eastAsia="it-IT" w:bidi="it-IT"/>
      </w:rPr>
    </w:lvl>
    <w:lvl w:ilvl="3" w:tplc="9C481272">
      <w:numFmt w:val="bullet"/>
      <w:lvlText w:val="•"/>
      <w:lvlJc w:val="left"/>
      <w:pPr>
        <w:ind w:left="860" w:hanging="349"/>
      </w:pPr>
      <w:rPr>
        <w:rFonts w:hint="default"/>
        <w:lang w:val="it-IT" w:eastAsia="it-IT" w:bidi="it-IT"/>
      </w:rPr>
    </w:lvl>
    <w:lvl w:ilvl="4" w:tplc="19DA176C">
      <w:numFmt w:val="bullet"/>
      <w:lvlText w:val="•"/>
      <w:lvlJc w:val="left"/>
      <w:pPr>
        <w:ind w:left="2137" w:hanging="349"/>
      </w:pPr>
      <w:rPr>
        <w:rFonts w:hint="default"/>
        <w:lang w:val="it-IT" w:eastAsia="it-IT" w:bidi="it-IT"/>
      </w:rPr>
    </w:lvl>
    <w:lvl w:ilvl="5" w:tplc="13B2FB0C">
      <w:numFmt w:val="bullet"/>
      <w:lvlText w:val="•"/>
      <w:lvlJc w:val="left"/>
      <w:pPr>
        <w:ind w:left="3415" w:hanging="349"/>
      </w:pPr>
      <w:rPr>
        <w:rFonts w:hint="default"/>
        <w:lang w:val="it-IT" w:eastAsia="it-IT" w:bidi="it-IT"/>
      </w:rPr>
    </w:lvl>
    <w:lvl w:ilvl="6" w:tplc="9BA48D58">
      <w:numFmt w:val="bullet"/>
      <w:lvlText w:val="•"/>
      <w:lvlJc w:val="left"/>
      <w:pPr>
        <w:ind w:left="4693" w:hanging="349"/>
      </w:pPr>
      <w:rPr>
        <w:rFonts w:hint="default"/>
        <w:lang w:val="it-IT" w:eastAsia="it-IT" w:bidi="it-IT"/>
      </w:rPr>
    </w:lvl>
    <w:lvl w:ilvl="7" w:tplc="EABCBA84">
      <w:numFmt w:val="bullet"/>
      <w:lvlText w:val="•"/>
      <w:lvlJc w:val="left"/>
      <w:pPr>
        <w:ind w:left="5971" w:hanging="349"/>
      </w:pPr>
      <w:rPr>
        <w:rFonts w:hint="default"/>
        <w:lang w:val="it-IT" w:eastAsia="it-IT" w:bidi="it-IT"/>
      </w:rPr>
    </w:lvl>
    <w:lvl w:ilvl="8" w:tplc="05E210A2">
      <w:numFmt w:val="bullet"/>
      <w:lvlText w:val="•"/>
      <w:lvlJc w:val="left"/>
      <w:pPr>
        <w:ind w:left="7248" w:hanging="349"/>
      </w:pPr>
      <w:rPr>
        <w:rFonts w:hint="default"/>
        <w:lang w:val="it-IT" w:eastAsia="it-IT" w:bidi="it-IT"/>
      </w:rPr>
    </w:lvl>
  </w:abstractNum>
  <w:abstractNum w:abstractNumId="45" w15:restartNumberingAfterBreak="0">
    <w:nsid w:val="6B3C2318"/>
    <w:multiLevelType w:val="hybridMultilevel"/>
    <w:tmpl w:val="521EB8FC"/>
    <w:lvl w:ilvl="0" w:tplc="29843476">
      <w:start w:val="1"/>
      <w:numFmt w:val="decimal"/>
      <w:lvlText w:val="%1"/>
      <w:lvlJc w:val="left"/>
      <w:pPr>
        <w:ind w:left="558" w:hanging="456"/>
      </w:pPr>
      <w:rPr>
        <w:rFonts w:hint="default"/>
        <w:lang w:val="it-IT" w:eastAsia="en-US" w:bidi="ar-SA"/>
      </w:rPr>
    </w:lvl>
    <w:lvl w:ilvl="1" w:tplc="DBEA316E">
      <w:numFmt w:val="none"/>
      <w:lvlText w:val=""/>
      <w:lvlJc w:val="left"/>
      <w:pPr>
        <w:tabs>
          <w:tab w:val="num" w:pos="360"/>
        </w:tabs>
      </w:pPr>
    </w:lvl>
    <w:lvl w:ilvl="2" w:tplc="51EAEECE">
      <w:start w:val="1"/>
      <w:numFmt w:val="decimal"/>
      <w:lvlText w:val="%3)"/>
      <w:lvlJc w:val="left"/>
      <w:pPr>
        <w:ind w:left="942" w:hanging="360"/>
      </w:pPr>
      <w:rPr>
        <w:rFonts w:ascii="Arial" w:eastAsia="TeXGyreAdventor" w:hAnsi="Arial" w:cs="Arial" w:hint="default"/>
        <w:w w:val="100"/>
        <w:sz w:val="22"/>
        <w:szCs w:val="22"/>
        <w:lang w:val="it-IT" w:eastAsia="en-US" w:bidi="ar-SA"/>
      </w:rPr>
    </w:lvl>
    <w:lvl w:ilvl="3" w:tplc="B94631AE">
      <w:numFmt w:val="bullet"/>
      <w:lvlText w:val="•"/>
      <w:lvlJc w:val="left"/>
      <w:pPr>
        <w:ind w:left="2750" w:hanging="360"/>
      </w:pPr>
      <w:rPr>
        <w:rFonts w:hint="default"/>
        <w:lang w:val="it-IT" w:eastAsia="en-US" w:bidi="ar-SA"/>
      </w:rPr>
    </w:lvl>
    <w:lvl w:ilvl="4" w:tplc="604A92FA">
      <w:numFmt w:val="bullet"/>
      <w:lvlText w:val="•"/>
      <w:lvlJc w:val="left"/>
      <w:pPr>
        <w:ind w:left="3655" w:hanging="360"/>
      </w:pPr>
      <w:rPr>
        <w:rFonts w:hint="default"/>
        <w:lang w:val="it-IT" w:eastAsia="en-US" w:bidi="ar-SA"/>
      </w:rPr>
    </w:lvl>
    <w:lvl w:ilvl="5" w:tplc="F990CEDA">
      <w:numFmt w:val="bullet"/>
      <w:lvlText w:val="•"/>
      <w:lvlJc w:val="left"/>
      <w:pPr>
        <w:ind w:left="4560" w:hanging="360"/>
      </w:pPr>
      <w:rPr>
        <w:rFonts w:hint="default"/>
        <w:lang w:val="it-IT" w:eastAsia="en-US" w:bidi="ar-SA"/>
      </w:rPr>
    </w:lvl>
    <w:lvl w:ilvl="6" w:tplc="2266F082">
      <w:numFmt w:val="bullet"/>
      <w:lvlText w:val="•"/>
      <w:lvlJc w:val="left"/>
      <w:pPr>
        <w:ind w:left="5465" w:hanging="360"/>
      </w:pPr>
      <w:rPr>
        <w:rFonts w:hint="default"/>
        <w:lang w:val="it-IT" w:eastAsia="en-US" w:bidi="ar-SA"/>
      </w:rPr>
    </w:lvl>
    <w:lvl w:ilvl="7" w:tplc="74709060">
      <w:numFmt w:val="bullet"/>
      <w:lvlText w:val="•"/>
      <w:lvlJc w:val="left"/>
      <w:pPr>
        <w:ind w:left="6370" w:hanging="360"/>
      </w:pPr>
      <w:rPr>
        <w:rFonts w:hint="default"/>
        <w:lang w:val="it-IT" w:eastAsia="en-US" w:bidi="ar-SA"/>
      </w:rPr>
    </w:lvl>
    <w:lvl w:ilvl="8" w:tplc="2E7EE206">
      <w:numFmt w:val="bullet"/>
      <w:lvlText w:val="•"/>
      <w:lvlJc w:val="left"/>
      <w:pPr>
        <w:ind w:left="7276" w:hanging="360"/>
      </w:pPr>
      <w:rPr>
        <w:rFonts w:hint="default"/>
        <w:lang w:val="it-IT" w:eastAsia="en-US" w:bidi="ar-SA"/>
      </w:rPr>
    </w:lvl>
  </w:abstractNum>
  <w:abstractNum w:abstractNumId="46" w15:restartNumberingAfterBreak="0">
    <w:nsid w:val="6C071343"/>
    <w:multiLevelType w:val="hybridMultilevel"/>
    <w:tmpl w:val="51EC27B8"/>
    <w:lvl w:ilvl="0" w:tplc="31F60BBE">
      <w:start w:val="9"/>
      <w:numFmt w:val="decimal"/>
      <w:lvlText w:val="(%1)"/>
      <w:lvlJc w:val="left"/>
      <w:pPr>
        <w:ind w:left="516" w:hanging="284"/>
      </w:pPr>
      <w:rPr>
        <w:rFonts w:ascii="Arial Narrow" w:eastAsia="Arial Narrow" w:hAnsi="Arial Narrow" w:cs="Arial Narrow" w:hint="default"/>
        <w:spacing w:val="-1"/>
        <w:w w:val="100"/>
        <w:position w:val="6"/>
        <w:sz w:val="16"/>
        <w:szCs w:val="16"/>
        <w:lang w:val="it-IT" w:eastAsia="en-US" w:bidi="ar-SA"/>
      </w:rPr>
    </w:lvl>
    <w:lvl w:ilvl="1" w:tplc="CFC410A6">
      <w:start w:val="1"/>
      <w:numFmt w:val="decimal"/>
      <w:lvlText w:val="(%2)"/>
      <w:lvlJc w:val="left"/>
      <w:pPr>
        <w:ind w:left="952" w:hanging="348"/>
      </w:pPr>
      <w:rPr>
        <w:rFonts w:ascii="Calibri" w:eastAsia="Calibri" w:hAnsi="Calibri" w:cs="Calibri" w:hint="default"/>
        <w:spacing w:val="-1"/>
        <w:w w:val="99"/>
        <w:sz w:val="20"/>
        <w:szCs w:val="20"/>
        <w:lang w:val="it-IT" w:eastAsia="en-US" w:bidi="ar-SA"/>
      </w:rPr>
    </w:lvl>
    <w:lvl w:ilvl="2" w:tplc="013A643A">
      <w:numFmt w:val="bullet"/>
      <w:lvlText w:val="•"/>
      <w:lvlJc w:val="left"/>
      <w:pPr>
        <w:ind w:left="1976" w:hanging="348"/>
      </w:pPr>
      <w:rPr>
        <w:rFonts w:hint="default"/>
        <w:lang w:val="it-IT" w:eastAsia="en-US" w:bidi="ar-SA"/>
      </w:rPr>
    </w:lvl>
    <w:lvl w:ilvl="3" w:tplc="78864A42">
      <w:numFmt w:val="bullet"/>
      <w:lvlText w:val="•"/>
      <w:lvlJc w:val="left"/>
      <w:pPr>
        <w:ind w:left="2992" w:hanging="348"/>
      </w:pPr>
      <w:rPr>
        <w:rFonts w:hint="default"/>
        <w:lang w:val="it-IT" w:eastAsia="en-US" w:bidi="ar-SA"/>
      </w:rPr>
    </w:lvl>
    <w:lvl w:ilvl="4" w:tplc="4F9A3F46">
      <w:numFmt w:val="bullet"/>
      <w:lvlText w:val="•"/>
      <w:lvlJc w:val="left"/>
      <w:pPr>
        <w:ind w:left="4008" w:hanging="348"/>
      </w:pPr>
      <w:rPr>
        <w:rFonts w:hint="default"/>
        <w:lang w:val="it-IT" w:eastAsia="en-US" w:bidi="ar-SA"/>
      </w:rPr>
    </w:lvl>
    <w:lvl w:ilvl="5" w:tplc="DA324C2C">
      <w:numFmt w:val="bullet"/>
      <w:lvlText w:val="•"/>
      <w:lvlJc w:val="left"/>
      <w:pPr>
        <w:ind w:left="5025" w:hanging="348"/>
      </w:pPr>
      <w:rPr>
        <w:rFonts w:hint="default"/>
        <w:lang w:val="it-IT" w:eastAsia="en-US" w:bidi="ar-SA"/>
      </w:rPr>
    </w:lvl>
    <w:lvl w:ilvl="6" w:tplc="981CE8C0">
      <w:numFmt w:val="bullet"/>
      <w:lvlText w:val="•"/>
      <w:lvlJc w:val="left"/>
      <w:pPr>
        <w:ind w:left="6041" w:hanging="348"/>
      </w:pPr>
      <w:rPr>
        <w:rFonts w:hint="default"/>
        <w:lang w:val="it-IT" w:eastAsia="en-US" w:bidi="ar-SA"/>
      </w:rPr>
    </w:lvl>
    <w:lvl w:ilvl="7" w:tplc="D5247B98">
      <w:numFmt w:val="bullet"/>
      <w:lvlText w:val="•"/>
      <w:lvlJc w:val="left"/>
      <w:pPr>
        <w:ind w:left="7057" w:hanging="348"/>
      </w:pPr>
      <w:rPr>
        <w:rFonts w:hint="default"/>
        <w:lang w:val="it-IT" w:eastAsia="en-US" w:bidi="ar-SA"/>
      </w:rPr>
    </w:lvl>
    <w:lvl w:ilvl="8" w:tplc="F2462634">
      <w:numFmt w:val="bullet"/>
      <w:lvlText w:val="•"/>
      <w:lvlJc w:val="left"/>
      <w:pPr>
        <w:ind w:left="8073" w:hanging="348"/>
      </w:pPr>
      <w:rPr>
        <w:rFonts w:hint="default"/>
        <w:lang w:val="it-IT" w:eastAsia="en-US" w:bidi="ar-SA"/>
      </w:rPr>
    </w:lvl>
  </w:abstractNum>
  <w:abstractNum w:abstractNumId="47" w15:restartNumberingAfterBreak="0">
    <w:nsid w:val="6C1B17C4"/>
    <w:multiLevelType w:val="hybridMultilevel"/>
    <w:tmpl w:val="C8ACF570"/>
    <w:lvl w:ilvl="0" w:tplc="5DD8C106">
      <w:start w:val="1"/>
      <w:numFmt w:val="lowerLetter"/>
      <w:lvlText w:val="%1."/>
      <w:lvlJc w:val="left"/>
      <w:pPr>
        <w:ind w:left="1084" w:hanging="425"/>
      </w:pPr>
      <w:rPr>
        <w:rFonts w:ascii="Calibri" w:eastAsia="Calibri" w:hAnsi="Calibri" w:cs="Calibri" w:hint="default"/>
        <w:spacing w:val="-23"/>
        <w:w w:val="100"/>
        <w:sz w:val="24"/>
        <w:szCs w:val="24"/>
        <w:lang w:val="it-IT" w:eastAsia="en-US" w:bidi="ar-SA"/>
      </w:rPr>
    </w:lvl>
    <w:lvl w:ilvl="1" w:tplc="A23EAD92">
      <w:numFmt w:val="bullet"/>
      <w:lvlText w:val="•"/>
      <w:lvlJc w:val="left"/>
      <w:pPr>
        <w:ind w:left="1982" w:hanging="425"/>
      </w:pPr>
      <w:rPr>
        <w:rFonts w:hint="default"/>
        <w:lang w:val="it-IT" w:eastAsia="en-US" w:bidi="ar-SA"/>
      </w:rPr>
    </w:lvl>
    <w:lvl w:ilvl="2" w:tplc="599C2CD4">
      <w:numFmt w:val="bullet"/>
      <w:lvlText w:val="•"/>
      <w:lvlJc w:val="left"/>
      <w:pPr>
        <w:ind w:left="2885" w:hanging="425"/>
      </w:pPr>
      <w:rPr>
        <w:rFonts w:hint="default"/>
        <w:lang w:val="it-IT" w:eastAsia="en-US" w:bidi="ar-SA"/>
      </w:rPr>
    </w:lvl>
    <w:lvl w:ilvl="3" w:tplc="110442EA">
      <w:numFmt w:val="bullet"/>
      <w:lvlText w:val="•"/>
      <w:lvlJc w:val="left"/>
      <w:pPr>
        <w:ind w:left="3787" w:hanging="425"/>
      </w:pPr>
      <w:rPr>
        <w:rFonts w:hint="default"/>
        <w:lang w:val="it-IT" w:eastAsia="en-US" w:bidi="ar-SA"/>
      </w:rPr>
    </w:lvl>
    <w:lvl w:ilvl="4" w:tplc="9F82CE80">
      <w:numFmt w:val="bullet"/>
      <w:lvlText w:val="•"/>
      <w:lvlJc w:val="left"/>
      <w:pPr>
        <w:ind w:left="4690" w:hanging="425"/>
      </w:pPr>
      <w:rPr>
        <w:rFonts w:hint="default"/>
        <w:lang w:val="it-IT" w:eastAsia="en-US" w:bidi="ar-SA"/>
      </w:rPr>
    </w:lvl>
    <w:lvl w:ilvl="5" w:tplc="87ECF9C6">
      <w:numFmt w:val="bullet"/>
      <w:lvlText w:val="•"/>
      <w:lvlJc w:val="left"/>
      <w:pPr>
        <w:ind w:left="5593" w:hanging="425"/>
      </w:pPr>
      <w:rPr>
        <w:rFonts w:hint="default"/>
        <w:lang w:val="it-IT" w:eastAsia="en-US" w:bidi="ar-SA"/>
      </w:rPr>
    </w:lvl>
    <w:lvl w:ilvl="6" w:tplc="DE8AFBB0">
      <w:numFmt w:val="bullet"/>
      <w:lvlText w:val="•"/>
      <w:lvlJc w:val="left"/>
      <w:pPr>
        <w:ind w:left="6495" w:hanging="425"/>
      </w:pPr>
      <w:rPr>
        <w:rFonts w:hint="default"/>
        <w:lang w:val="it-IT" w:eastAsia="en-US" w:bidi="ar-SA"/>
      </w:rPr>
    </w:lvl>
    <w:lvl w:ilvl="7" w:tplc="4EEE6524">
      <w:numFmt w:val="bullet"/>
      <w:lvlText w:val="•"/>
      <w:lvlJc w:val="left"/>
      <w:pPr>
        <w:ind w:left="7398" w:hanging="425"/>
      </w:pPr>
      <w:rPr>
        <w:rFonts w:hint="default"/>
        <w:lang w:val="it-IT" w:eastAsia="en-US" w:bidi="ar-SA"/>
      </w:rPr>
    </w:lvl>
    <w:lvl w:ilvl="8" w:tplc="ABEAB896">
      <w:numFmt w:val="bullet"/>
      <w:lvlText w:val="•"/>
      <w:lvlJc w:val="left"/>
      <w:pPr>
        <w:ind w:left="8301" w:hanging="425"/>
      </w:pPr>
      <w:rPr>
        <w:rFonts w:hint="default"/>
        <w:lang w:val="it-IT" w:eastAsia="en-US" w:bidi="ar-SA"/>
      </w:rPr>
    </w:lvl>
  </w:abstractNum>
  <w:abstractNum w:abstractNumId="48" w15:restartNumberingAfterBreak="0">
    <w:nsid w:val="7129141E"/>
    <w:multiLevelType w:val="hybridMultilevel"/>
    <w:tmpl w:val="D74CF6D8"/>
    <w:lvl w:ilvl="0" w:tplc="A4D29176">
      <w:start w:val="1"/>
      <w:numFmt w:val="decimal"/>
      <w:lvlText w:val="%1)"/>
      <w:lvlJc w:val="left"/>
      <w:pPr>
        <w:ind w:left="822" w:hanging="360"/>
      </w:pPr>
      <w:rPr>
        <w:rFonts w:ascii="TeXGyreAdventor" w:eastAsia="TeXGyreAdventor" w:hAnsi="TeXGyreAdventor" w:cs="TeXGyreAdventor" w:hint="default"/>
        <w:w w:val="100"/>
        <w:sz w:val="22"/>
        <w:szCs w:val="22"/>
        <w:lang w:val="it-IT" w:eastAsia="en-US" w:bidi="ar-SA"/>
      </w:rPr>
    </w:lvl>
    <w:lvl w:ilvl="1" w:tplc="04100001">
      <w:start w:val="1"/>
      <w:numFmt w:val="bullet"/>
      <w:lvlText w:val=""/>
      <w:lvlJc w:val="left"/>
      <w:pPr>
        <w:ind w:left="822" w:hanging="360"/>
      </w:pPr>
      <w:rPr>
        <w:rFonts w:ascii="Symbol" w:hAnsi="Symbol" w:hint="default"/>
        <w:w w:val="100"/>
        <w:sz w:val="22"/>
        <w:szCs w:val="22"/>
        <w:lang w:val="it-IT" w:eastAsia="en-US" w:bidi="ar-SA"/>
      </w:rPr>
    </w:lvl>
    <w:lvl w:ilvl="2" w:tplc="8CD0916E">
      <w:numFmt w:val="bullet"/>
      <w:lvlText w:val="•"/>
      <w:lvlJc w:val="left"/>
      <w:pPr>
        <w:ind w:left="2473" w:hanging="360"/>
      </w:pPr>
      <w:rPr>
        <w:rFonts w:hint="default"/>
        <w:lang w:val="it-IT" w:eastAsia="en-US" w:bidi="ar-SA"/>
      </w:rPr>
    </w:lvl>
    <w:lvl w:ilvl="3" w:tplc="ABBCFF4C">
      <w:numFmt w:val="bullet"/>
      <w:lvlText w:val="•"/>
      <w:lvlJc w:val="left"/>
      <w:pPr>
        <w:ind w:left="3299" w:hanging="360"/>
      </w:pPr>
      <w:rPr>
        <w:rFonts w:hint="default"/>
        <w:lang w:val="it-IT" w:eastAsia="en-US" w:bidi="ar-SA"/>
      </w:rPr>
    </w:lvl>
    <w:lvl w:ilvl="4" w:tplc="CB9837C2">
      <w:numFmt w:val="bullet"/>
      <w:lvlText w:val="•"/>
      <w:lvlJc w:val="left"/>
      <w:pPr>
        <w:ind w:left="4126" w:hanging="360"/>
      </w:pPr>
      <w:rPr>
        <w:rFonts w:hint="default"/>
        <w:lang w:val="it-IT" w:eastAsia="en-US" w:bidi="ar-SA"/>
      </w:rPr>
    </w:lvl>
    <w:lvl w:ilvl="5" w:tplc="8566027E">
      <w:numFmt w:val="bullet"/>
      <w:lvlText w:val="•"/>
      <w:lvlJc w:val="left"/>
      <w:pPr>
        <w:ind w:left="4953" w:hanging="360"/>
      </w:pPr>
      <w:rPr>
        <w:rFonts w:hint="default"/>
        <w:lang w:val="it-IT" w:eastAsia="en-US" w:bidi="ar-SA"/>
      </w:rPr>
    </w:lvl>
    <w:lvl w:ilvl="6" w:tplc="12B29840">
      <w:numFmt w:val="bullet"/>
      <w:lvlText w:val="•"/>
      <w:lvlJc w:val="left"/>
      <w:pPr>
        <w:ind w:left="5779" w:hanging="360"/>
      </w:pPr>
      <w:rPr>
        <w:rFonts w:hint="default"/>
        <w:lang w:val="it-IT" w:eastAsia="en-US" w:bidi="ar-SA"/>
      </w:rPr>
    </w:lvl>
    <w:lvl w:ilvl="7" w:tplc="39409D3A">
      <w:numFmt w:val="bullet"/>
      <w:lvlText w:val="•"/>
      <w:lvlJc w:val="left"/>
      <w:pPr>
        <w:ind w:left="6606" w:hanging="360"/>
      </w:pPr>
      <w:rPr>
        <w:rFonts w:hint="default"/>
        <w:lang w:val="it-IT" w:eastAsia="en-US" w:bidi="ar-SA"/>
      </w:rPr>
    </w:lvl>
    <w:lvl w:ilvl="8" w:tplc="35E28E68">
      <w:numFmt w:val="bullet"/>
      <w:lvlText w:val="•"/>
      <w:lvlJc w:val="left"/>
      <w:pPr>
        <w:ind w:left="7433" w:hanging="360"/>
      </w:pPr>
      <w:rPr>
        <w:rFonts w:hint="default"/>
        <w:lang w:val="it-IT" w:eastAsia="en-US" w:bidi="ar-SA"/>
      </w:rPr>
    </w:lvl>
  </w:abstractNum>
  <w:abstractNum w:abstractNumId="49" w15:restartNumberingAfterBreak="0">
    <w:nsid w:val="71BC1177"/>
    <w:multiLevelType w:val="hybridMultilevel"/>
    <w:tmpl w:val="7F22A326"/>
    <w:lvl w:ilvl="0" w:tplc="8CEA5958">
      <w:start w:val="1"/>
      <w:numFmt w:val="decimal"/>
      <w:lvlText w:val="[%1]"/>
      <w:lvlJc w:val="left"/>
      <w:pPr>
        <w:ind w:left="1084" w:hanging="418"/>
      </w:pPr>
      <w:rPr>
        <w:rFonts w:ascii="Calibri" w:eastAsia="Calibri" w:hAnsi="Calibri" w:cs="Calibri" w:hint="default"/>
        <w:spacing w:val="-2"/>
        <w:w w:val="99"/>
        <w:sz w:val="20"/>
        <w:szCs w:val="20"/>
        <w:lang w:val="it-IT" w:eastAsia="en-US" w:bidi="ar-SA"/>
      </w:rPr>
    </w:lvl>
    <w:lvl w:ilvl="1" w:tplc="D9F6566E">
      <w:numFmt w:val="bullet"/>
      <w:lvlText w:val="•"/>
      <w:lvlJc w:val="left"/>
      <w:pPr>
        <w:ind w:left="1982" w:hanging="418"/>
      </w:pPr>
      <w:rPr>
        <w:rFonts w:hint="default"/>
        <w:lang w:val="it-IT" w:eastAsia="en-US" w:bidi="ar-SA"/>
      </w:rPr>
    </w:lvl>
    <w:lvl w:ilvl="2" w:tplc="40E616C4">
      <w:numFmt w:val="bullet"/>
      <w:lvlText w:val="•"/>
      <w:lvlJc w:val="left"/>
      <w:pPr>
        <w:ind w:left="2885" w:hanging="418"/>
      </w:pPr>
      <w:rPr>
        <w:rFonts w:hint="default"/>
        <w:lang w:val="it-IT" w:eastAsia="en-US" w:bidi="ar-SA"/>
      </w:rPr>
    </w:lvl>
    <w:lvl w:ilvl="3" w:tplc="D1C899F4">
      <w:numFmt w:val="bullet"/>
      <w:lvlText w:val="•"/>
      <w:lvlJc w:val="left"/>
      <w:pPr>
        <w:ind w:left="3787" w:hanging="418"/>
      </w:pPr>
      <w:rPr>
        <w:rFonts w:hint="default"/>
        <w:lang w:val="it-IT" w:eastAsia="en-US" w:bidi="ar-SA"/>
      </w:rPr>
    </w:lvl>
    <w:lvl w:ilvl="4" w:tplc="94782C1E">
      <w:numFmt w:val="bullet"/>
      <w:lvlText w:val="•"/>
      <w:lvlJc w:val="left"/>
      <w:pPr>
        <w:ind w:left="4690" w:hanging="418"/>
      </w:pPr>
      <w:rPr>
        <w:rFonts w:hint="default"/>
        <w:lang w:val="it-IT" w:eastAsia="en-US" w:bidi="ar-SA"/>
      </w:rPr>
    </w:lvl>
    <w:lvl w:ilvl="5" w:tplc="D27C97A6">
      <w:numFmt w:val="bullet"/>
      <w:lvlText w:val="•"/>
      <w:lvlJc w:val="left"/>
      <w:pPr>
        <w:ind w:left="5593" w:hanging="418"/>
      </w:pPr>
      <w:rPr>
        <w:rFonts w:hint="default"/>
        <w:lang w:val="it-IT" w:eastAsia="en-US" w:bidi="ar-SA"/>
      </w:rPr>
    </w:lvl>
    <w:lvl w:ilvl="6" w:tplc="55FE8360">
      <w:numFmt w:val="bullet"/>
      <w:lvlText w:val="•"/>
      <w:lvlJc w:val="left"/>
      <w:pPr>
        <w:ind w:left="6495" w:hanging="418"/>
      </w:pPr>
      <w:rPr>
        <w:rFonts w:hint="default"/>
        <w:lang w:val="it-IT" w:eastAsia="en-US" w:bidi="ar-SA"/>
      </w:rPr>
    </w:lvl>
    <w:lvl w:ilvl="7" w:tplc="97CE693E">
      <w:numFmt w:val="bullet"/>
      <w:lvlText w:val="•"/>
      <w:lvlJc w:val="left"/>
      <w:pPr>
        <w:ind w:left="7398" w:hanging="418"/>
      </w:pPr>
      <w:rPr>
        <w:rFonts w:hint="default"/>
        <w:lang w:val="it-IT" w:eastAsia="en-US" w:bidi="ar-SA"/>
      </w:rPr>
    </w:lvl>
    <w:lvl w:ilvl="8" w:tplc="FE523626">
      <w:numFmt w:val="bullet"/>
      <w:lvlText w:val="•"/>
      <w:lvlJc w:val="left"/>
      <w:pPr>
        <w:ind w:left="8301" w:hanging="418"/>
      </w:pPr>
      <w:rPr>
        <w:rFonts w:hint="default"/>
        <w:lang w:val="it-IT" w:eastAsia="en-US" w:bidi="ar-SA"/>
      </w:rPr>
    </w:lvl>
  </w:abstractNum>
  <w:abstractNum w:abstractNumId="50" w15:restartNumberingAfterBreak="0">
    <w:nsid w:val="7595310D"/>
    <w:multiLevelType w:val="hybridMultilevel"/>
    <w:tmpl w:val="1886486A"/>
    <w:lvl w:ilvl="0" w:tplc="6032CC58">
      <w:start w:val="1"/>
      <w:numFmt w:val="lowerLetter"/>
      <w:lvlText w:val="%1."/>
      <w:lvlJc w:val="left"/>
      <w:pPr>
        <w:ind w:left="660" w:hanging="428"/>
      </w:pPr>
      <w:rPr>
        <w:rFonts w:ascii="Calibri" w:eastAsia="Calibri" w:hAnsi="Calibri" w:cs="Calibri" w:hint="default"/>
        <w:spacing w:val="-3"/>
        <w:w w:val="97"/>
        <w:sz w:val="24"/>
        <w:szCs w:val="24"/>
        <w:lang w:val="it-IT" w:eastAsia="en-US" w:bidi="ar-SA"/>
      </w:rPr>
    </w:lvl>
    <w:lvl w:ilvl="1" w:tplc="C748AA1C">
      <w:numFmt w:val="bullet"/>
      <w:lvlText w:val="•"/>
      <w:lvlJc w:val="left"/>
      <w:pPr>
        <w:ind w:left="1604" w:hanging="428"/>
      </w:pPr>
      <w:rPr>
        <w:rFonts w:hint="default"/>
        <w:lang w:val="it-IT" w:eastAsia="en-US" w:bidi="ar-SA"/>
      </w:rPr>
    </w:lvl>
    <w:lvl w:ilvl="2" w:tplc="94A4DD24">
      <w:numFmt w:val="bullet"/>
      <w:lvlText w:val="•"/>
      <w:lvlJc w:val="left"/>
      <w:pPr>
        <w:ind w:left="2549" w:hanging="428"/>
      </w:pPr>
      <w:rPr>
        <w:rFonts w:hint="default"/>
        <w:lang w:val="it-IT" w:eastAsia="en-US" w:bidi="ar-SA"/>
      </w:rPr>
    </w:lvl>
    <w:lvl w:ilvl="3" w:tplc="62B059BE">
      <w:numFmt w:val="bullet"/>
      <w:lvlText w:val="•"/>
      <w:lvlJc w:val="left"/>
      <w:pPr>
        <w:ind w:left="3493" w:hanging="428"/>
      </w:pPr>
      <w:rPr>
        <w:rFonts w:hint="default"/>
        <w:lang w:val="it-IT" w:eastAsia="en-US" w:bidi="ar-SA"/>
      </w:rPr>
    </w:lvl>
    <w:lvl w:ilvl="4" w:tplc="34AC130C">
      <w:numFmt w:val="bullet"/>
      <w:lvlText w:val="•"/>
      <w:lvlJc w:val="left"/>
      <w:pPr>
        <w:ind w:left="4438" w:hanging="428"/>
      </w:pPr>
      <w:rPr>
        <w:rFonts w:hint="default"/>
        <w:lang w:val="it-IT" w:eastAsia="en-US" w:bidi="ar-SA"/>
      </w:rPr>
    </w:lvl>
    <w:lvl w:ilvl="5" w:tplc="FE00D7EC">
      <w:numFmt w:val="bullet"/>
      <w:lvlText w:val="•"/>
      <w:lvlJc w:val="left"/>
      <w:pPr>
        <w:ind w:left="5383" w:hanging="428"/>
      </w:pPr>
      <w:rPr>
        <w:rFonts w:hint="default"/>
        <w:lang w:val="it-IT" w:eastAsia="en-US" w:bidi="ar-SA"/>
      </w:rPr>
    </w:lvl>
    <w:lvl w:ilvl="6" w:tplc="376EF370">
      <w:numFmt w:val="bullet"/>
      <w:lvlText w:val="•"/>
      <w:lvlJc w:val="left"/>
      <w:pPr>
        <w:ind w:left="6327" w:hanging="428"/>
      </w:pPr>
      <w:rPr>
        <w:rFonts w:hint="default"/>
        <w:lang w:val="it-IT" w:eastAsia="en-US" w:bidi="ar-SA"/>
      </w:rPr>
    </w:lvl>
    <w:lvl w:ilvl="7" w:tplc="A3FC6880">
      <w:numFmt w:val="bullet"/>
      <w:lvlText w:val="•"/>
      <w:lvlJc w:val="left"/>
      <w:pPr>
        <w:ind w:left="7272" w:hanging="428"/>
      </w:pPr>
      <w:rPr>
        <w:rFonts w:hint="default"/>
        <w:lang w:val="it-IT" w:eastAsia="en-US" w:bidi="ar-SA"/>
      </w:rPr>
    </w:lvl>
    <w:lvl w:ilvl="8" w:tplc="5EF679DE">
      <w:numFmt w:val="bullet"/>
      <w:lvlText w:val="•"/>
      <w:lvlJc w:val="left"/>
      <w:pPr>
        <w:ind w:left="8217" w:hanging="428"/>
      </w:pPr>
      <w:rPr>
        <w:rFonts w:hint="default"/>
        <w:lang w:val="it-IT" w:eastAsia="en-US" w:bidi="ar-SA"/>
      </w:rPr>
    </w:lvl>
  </w:abstractNum>
  <w:abstractNum w:abstractNumId="51" w15:restartNumberingAfterBreak="0">
    <w:nsid w:val="78243DF1"/>
    <w:multiLevelType w:val="hybridMultilevel"/>
    <w:tmpl w:val="152200C8"/>
    <w:lvl w:ilvl="0" w:tplc="BF6AD9B2">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52" w15:restartNumberingAfterBreak="0">
    <w:nsid w:val="799403FE"/>
    <w:multiLevelType w:val="hybridMultilevel"/>
    <w:tmpl w:val="A4502890"/>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53" w15:restartNumberingAfterBreak="0">
    <w:nsid w:val="7C115931"/>
    <w:multiLevelType w:val="hybridMultilevel"/>
    <w:tmpl w:val="D1C2A3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C32658A"/>
    <w:multiLevelType w:val="hybridMultilevel"/>
    <w:tmpl w:val="694AACE6"/>
    <w:lvl w:ilvl="0" w:tplc="8D486D06">
      <w:numFmt w:val="bullet"/>
      <w:lvlText w:val="–"/>
      <w:lvlJc w:val="left"/>
      <w:pPr>
        <w:ind w:left="1004" w:hanging="360"/>
      </w:pPr>
      <w:rPr>
        <w:rFonts w:ascii="Arial" w:eastAsia="Arial" w:hAnsi="Arial" w:cs="Arial" w:hint="default"/>
        <w:w w:val="100"/>
        <w:sz w:val="20"/>
        <w:szCs w:val="20"/>
        <w:lang w:val="it-IT" w:eastAsia="it-IT" w:bidi="it-I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5" w15:restartNumberingAfterBreak="0">
    <w:nsid w:val="7C3D1537"/>
    <w:multiLevelType w:val="hybridMultilevel"/>
    <w:tmpl w:val="34261D9A"/>
    <w:lvl w:ilvl="0" w:tplc="F4727608">
      <w:numFmt w:val="bullet"/>
      <w:lvlText w:val=""/>
      <w:lvlJc w:val="left"/>
      <w:pPr>
        <w:ind w:left="392" w:hanging="285"/>
      </w:pPr>
      <w:rPr>
        <w:rFonts w:ascii="Symbol" w:eastAsia="Symbol" w:hAnsi="Symbol" w:cs="Symbol" w:hint="default"/>
        <w:w w:val="100"/>
        <w:sz w:val="20"/>
        <w:szCs w:val="20"/>
        <w:lang w:val="it-IT" w:eastAsia="it-IT" w:bidi="it-IT"/>
      </w:rPr>
    </w:lvl>
    <w:lvl w:ilvl="1" w:tplc="7D3CC970">
      <w:numFmt w:val="bullet"/>
      <w:lvlText w:val="•"/>
      <w:lvlJc w:val="left"/>
      <w:pPr>
        <w:ind w:left="940" w:hanging="285"/>
      </w:pPr>
      <w:rPr>
        <w:rFonts w:hint="default"/>
        <w:lang w:val="it-IT" w:eastAsia="it-IT" w:bidi="it-IT"/>
      </w:rPr>
    </w:lvl>
    <w:lvl w:ilvl="2" w:tplc="4EC443AC">
      <w:numFmt w:val="bullet"/>
      <w:lvlText w:val="•"/>
      <w:lvlJc w:val="left"/>
      <w:pPr>
        <w:ind w:left="1480" w:hanging="285"/>
      </w:pPr>
      <w:rPr>
        <w:rFonts w:hint="default"/>
        <w:lang w:val="it-IT" w:eastAsia="it-IT" w:bidi="it-IT"/>
      </w:rPr>
    </w:lvl>
    <w:lvl w:ilvl="3" w:tplc="79C86876">
      <w:numFmt w:val="bullet"/>
      <w:lvlText w:val="•"/>
      <w:lvlJc w:val="left"/>
      <w:pPr>
        <w:ind w:left="2020" w:hanging="285"/>
      </w:pPr>
      <w:rPr>
        <w:rFonts w:hint="default"/>
        <w:lang w:val="it-IT" w:eastAsia="it-IT" w:bidi="it-IT"/>
      </w:rPr>
    </w:lvl>
    <w:lvl w:ilvl="4" w:tplc="E0D627D2">
      <w:numFmt w:val="bullet"/>
      <w:lvlText w:val="•"/>
      <w:lvlJc w:val="left"/>
      <w:pPr>
        <w:ind w:left="2560" w:hanging="285"/>
      </w:pPr>
      <w:rPr>
        <w:rFonts w:hint="default"/>
        <w:lang w:val="it-IT" w:eastAsia="it-IT" w:bidi="it-IT"/>
      </w:rPr>
    </w:lvl>
    <w:lvl w:ilvl="5" w:tplc="07800FEC">
      <w:numFmt w:val="bullet"/>
      <w:lvlText w:val="•"/>
      <w:lvlJc w:val="left"/>
      <w:pPr>
        <w:ind w:left="3101" w:hanging="285"/>
      </w:pPr>
      <w:rPr>
        <w:rFonts w:hint="default"/>
        <w:lang w:val="it-IT" w:eastAsia="it-IT" w:bidi="it-IT"/>
      </w:rPr>
    </w:lvl>
    <w:lvl w:ilvl="6" w:tplc="31E8E06A">
      <w:numFmt w:val="bullet"/>
      <w:lvlText w:val="•"/>
      <w:lvlJc w:val="left"/>
      <w:pPr>
        <w:ind w:left="3641" w:hanging="285"/>
      </w:pPr>
      <w:rPr>
        <w:rFonts w:hint="default"/>
        <w:lang w:val="it-IT" w:eastAsia="it-IT" w:bidi="it-IT"/>
      </w:rPr>
    </w:lvl>
    <w:lvl w:ilvl="7" w:tplc="BCB2714A">
      <w:numFmt w:val="bullet"/>
      <w:lvlText w:val="•"/>
      <w:lvlJc w:val="left"/>
      <w:pPr>
        <w:ind w:left="4181" w:hanging="285"/>
      </w:pPr>
      <w:rPr>
        <w:rFonts w:hint="default"/>
        <w:lang w:val="it-IT" w:eastAsia="it-IT" w:bidi="it-IT"/>
      </w:rPr>
    </w:lvl>
    <w:lvl w:ilvl="8" w:tplc="ABDE06BE">
      <w:numFmt w:val="bullet"/>
      <w:lvlText w:val="•"/>
      <w:lvlJc w:val="left"/>
      <w:pPr>
        <w:ind w:left="4721" w:hanging="285"/>
      </w:pPr>
      <w:rPr>
        <w:rFonts w:hint="default"/>
        <w:lang w:val="it-IT" w:eastAsia="it-IT" w:bidi="it-IT"/>
      </w:rPr>
    </w:lvl>
  </w:abstractNum>
  <w:abstractNum w:abstractNumId="56" w15:restartNumberingAfterBreak="0">
    <w:nsid w:val="7E8E6C48"/>
    <w:multiLevelType w:val="hybridMultilevel"/>
    <w:tmpl w:val="7BB41C00"/>
    <w:lvl w:ilvl="0" w:tplc="9176C4B2">
      <w:start w:val="2"/>
      <w:numFmt w:val="decimal"/>
      <w:lvlText w:val="%1"/>
      <w:lvlJc w:val="left"/>
      <w:pPr>
        <w:ind w:left="940" w:hanging="708"/>
      </w:pPr>
      <w:rPr>
        <w:rFonts w:hint="default"/>
        <w:lang w:val="it-IT" w:eastAsia="en-US" w:bidi="ar-SA"/>
      </w:rPr>
    </w:lvl>
    <w:lvl w:ilvl="1" w:tplc="88EC37D8">
      <w:numFmt w:val="none"/>
      <w:lvlText w:val=""/>
      <w:lvlJc w:val="left"/>
      <w:pPr>
        <w:tabs>
          <w:tab w:val="num" w:pos="360"/>
        </w:tabs>
      </w:pPr>
    </w:lvl>
    <w:lvl w:ilvl="2" w:tplc="CA967592">
      <w:numFmt w:val="none"/>
      <w:lvlText w:val=""/>
      <w:lvlJc w:val="left"/>
      <w:pPr>
        <w:tabs>
          <w:tab w:val="num" w:pos="360"/>
        </w:tabs>
      </w:pPr>
    </w:lvl>
    <w:lvl w:ilvl="3" w:tplc="CF32299A">
      <w:numFmt w:val="bullet"/>
      <w:lvlText w:val="•"/>
      <w:lvlJc w:val="left"/>
      <w:pPr>
        <w:ind w:left="3689" w:hanging="708"/>
      </w:pPr>
      <w:rPr>
        <w:rFonts w:hint="default"/>
        <w:lang w:val="it-IT" w:eastAsia="en-US" w:bidi="ar-SA"/>
      </w:rPr>
    </w:lvl>
    <w:lvl w:ilvl="4" w:tplc="44A6F690">
      <w:numFmt w:val="bullet"/>
      <w:lvlText w:val="•"/>
      <w:lvlJc w:val="left"/>
      <w:pPr>
        <w:ind w:left="4606" w:hanging="708"/>
      </w:pPr>
      <w:rPr>
        <w:rFonts w:hint="default"/>
        <w:lang w:val="it-IT" w:eastAsia="en-US" w:bidi="ar-SA"/>
      </w:rPr>
    </w:lvl>
    <w:lvl w:ilvl="5" w:tplc="87BA5B9A">
      <w:numFmt w:val="bullet"/>
      <w:lvlText w:val="•"/>
      <w:lvlJc w:val="left"/>
      <w:pPr>
        <w:ind w:left="5523" w:hanging="708"/>
      </w:pPr>
      <w:rPr>
        <w:rFonts w:hint="default"/>
        <w:lang w:val="it-IT" w:eastAsia="en-US" w:bidi="ar-SA"/>
      </w:rPr>
    </w:lvl>
    <w:lvl w:ilvl="6" w:tplc="9DAC5CC4">
      <w:numFmt w:val="bullet"/>
      <w:lvlText w:val="•"/>
      <w:lvlJc w:val="left"/>
      <w:pPr>
        <w:ind w:left="6439" w:hanging="708"/>
      </w:pPr>
      <w:rPr>
        <w:rFonts w:hint="default"/>
        <w:lang w:val="it-IT" w:eastAsia="en-US" w:bidi="ar-SA"/>
      </w:rPr>
    </w:lvl>
    <w:lvl w:ilvl="7" w:tplc="1EC00D7A">
      <w:numFmt w:val="bullet"/>
      <w:lvlText w:val="•"/>
      <w:lvlJc w:val="left"/>
      <w:pPr>
        <w:ind w:left="7356" w:hanging="708"/>
      </w:pPr>
      <w:rPr>
        <w:rFonts w:hint="default"/>
        <w:lang w:val="it-IT" w:eastAsia="en-US" w:bidi="ar-SA"/>
      </w:rPr>
    </w:lvl>
    <w:lvl w:ilvl="8" w:tplc="829C0784">
      <w:numFmt w:val="bullet"/>
      <w:lvlText w:val="•"/>
      <w:lvlJc w:val="left"/>
      <w:pPr>
        <w:ind w:left="8273" w:hanging="708"/>
      </w:pPr>
      <w:rPr>
        <w:rFonts w:hint="default"/>
        <w:lang w:val="it-IT" w:eastAsia="en-US" w:bidi="ar-SA"/>
      </w:rPr>
    </w:lvl>
  </w:abstractNum>
  <w:abstractNum w:abstractNumId="57" w15:restartNumberingAfterBreak="0">
    <w:nsid w:val="7EBD6090"/>
    <w:multiLevelType w:val="hybridMultilevel"/>
    <w:tmpl w:val="5C22F6C6"/>
    <w:lvl w:ilvl="0" w:tplc="8BB29884">
      <w:start w:val="1"/>
      <w:numFmt w:val="decimal"/>
      <w:lvlText w:val="%1."/>
      <w:lvlJc w:val="left"/>
      <w:pPr>
        <w:ind w:left="561" w:hanging="334"/>
      </w:pPr>
      <w:rPr>
        <w:rFonts w:ascii="Arial" w:eastAsia="Arial" w:hAnsi="Arial" w:cs="Arial" w:hint="default"/>
        <w:b/>
        <w:bCs/>
        <w:w w:val="99"/>
        <w:sz w:val="32"/>
        <w:szCs w:val="32"/>
        <w:lang w:val="it-IT" w:eastAsia="en-US" w:bidi="ar-SA"/>
      </w:rPr>
    </w:lvl>
    <w:lvl w:ilvl="1" w:tplc="B45CAD40">
      <w:start w:val="1"/>
      <w:numFmt w:val="decimal"/>
      <w:lvlText w:val="%2)"/>
      <w:lvlJc w:val="left"/>
      <w:pPr>
        <w:ind w:left="948" w:hanging="348"/>
      </w:pPr>
      <w:rPr>
        <w:rFonts w:ascii="Times New Roman" w:eastAsia="Arial" w:hAnsi="Times New Roman" w:cs="Times New Roman" w:hint="default"/>
        <w:spacing w:val="-1"/>
        <w:w w:val="100"/>
        <w:sz w:val="22"/>
        <w:szCs w:val="22"/>
        <w:lang w:val="it-IT" w:eastAsia="en-US" w:bidi="ar-SA"/>
      </w:rPr>
    </w:lvl>
    <w:lvl w:ilvl="2" w:tplc="6DE438D0">
      <w:numFmt w:val="bullet"/>
      <w:lvlText w:val="•"/>
      <w:lvlJc w:val="left"/>
      <w:pPr>
        <w:ind w:left="1920" w:hanging="348"/>
      </w:pPr>
      <w:rPr>
        <w:rFonts w:hint="default"/>
        <w:lang w:val="it-IT" w:eastAsia="en-US" w:bidi="ar-SA"/>
      </w:rPr>
    </w:lvl>
    <w:lvl w:ilvl="3" w:tplc="140A1040">
      <w:numFmt w:val="bullet"/>
      <w:lvlText w:val="•"/>
      <w:lvlJc w:val="left"/>
      <w:pPr>
        <w:ind w:left="2900" w:hanging="348"/>
      </w:pPr>
      <w:rPr>
        <w:rFonts w:hint="default"/>
        <w:lang w:val="it-IT" w:eastAsia="en-US" w:bidi="ar-SA"/>
      </w:rPr>
    </w:lvl>
    <w:lvl w:ilvl="4" w:tplc="D08E6554">
      <w:numFmt w:val="bullet"/>
      <w:lvlText w:val="•"/>
      <w:lvlJc w:val="left"/>
      <w:pPr>
        <w:ind w:left="3880" w:hanging="348"/>
      </w:pPr>
      <w:rPr>
        <w:rFonts w:hint="default"/>
        <w:lang w:val="it-IT" w:eastAsia="en-US" w:bidi="ar-SA"/>
      </w:rPr>
    </w:lvl>
    <w:lvl w:ilvl="5" w:tplc="D17632BA">
      <w:numFmt w:val="bullet"/>
      <w:lvlText w:val="•"/>
      <w:lvlJc w:val="left"/>
      <w:pPr>
        <w:ind w:left="4860" w:hanging="348"/>
      </w:pPr>
      <w:rPr>
        <w:rFonts w:hint="default"/>
        <w:lang w:val="it-IT" w:eastAsia="en-US" w:bidi="ar-SA"/>
      </w:rPr>
    </w:lvl>
    <w:lvl w:ilvl="6" w:tplc="609E0A0E">
      <w:numFmt w:val="bullet"/>
      <w:lvlText w:val="•"/>
      <w:lvlJc w:val="left"/>
      <w:pPr>
        <w:ind w:left="5840" w:hanging="348"/>
      </w:pPr>
      <w:rPr>
        <w:rFonts w:hint="default"/>
        <w:lang w:val="it-IT" w:eastAsia="en-US" w:bidi="ar-SA"/>
      </w:rPr>
    </w:lvl>
    <w:lvl w:ilvl="7" w:tplc="2166944A">
      <w:numFmt w:val="bullet"/>
      <w:lvlText w:val="•"/>
      <w:lvlJc w:val="left"/>
      <w:pPr>
        <w:ind w:left="6820" w:hanging="348"/>
      </w:pPr>
      <w:rPr>
        <w:rFonts w:hint="default"/>
        <w:lang w:val="it-IT" w:eastAsia="en-US" w:bidi="ar-SA"/>
      </w:rPr>
    </w:lvl>
    <w:lvl w:ilvl="8" w:tplc="507E54BA">
      <w:numFmt w:val="bullet"/>
      <w:lvlText w:val="•"/>
      <w:lvlJc w:val="left"/>
      <w:pPr>
        <w:ind w:left="7800" w:hanging="348"/>
      </w:pPr>
      <w:rPr>
        <w:rFonts w:hint="default"/>
        <w:lang w:val="it-IT" w:eastAsia="en-US" w:bidi="ar-SA"/>
      </w:rPr>
    </w:lvl>
  </w:abstractNum>
  <w:abstractNum w:abstractNumId="58" w15:restartNumberingAfterBreak="0">
    <w:nsid w:val="7FF81E69"/>
    <w:multiLevelType w:val="hybridMultilevel"/>
    <w:tmpl w:val="9B4656A4"/>
    <w:lvl w:ilvl="0" w:tplc="04100001">
      <w:start w:val="1"/>
      <w:numFmt w:val="bullet"/>
      <w:lvlText w:val=""/>
      <w:lvlJc w:val="left"/>
      <w:pPr>
        <w:ind w:left="1350" w:hanging="360"/>
      </w:pPr>
      <w:rPr>
        <w:rFonts w:ascii="Symbol" w:hAnsi="Symbol"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num w:numId="1" w16cid:durableId="1584413966">
    <w:abstractNumId w:val="49"/>
  </w:num>
  <w:num w:numId="2" w16cid:durableId="344789607">
    <w:abstractNumId w:val="35"/>
  </w:num>
  <w:num w:numId="3" w16cid:durableId="1428232912">
    <w:abstractNumId w:val="20"/>
  </w:num>
  <w:num w:numId="4" w16cid:durableId="725446533">
    <w:abstractNumId w:val="50"/>
  </w:num>
  <w:num w:numId="5" w16cid:durableId="2091542520">
    <w:abstractNumId w:val="34"/>
  </w:num>
  <w:num w:numId="6" w16cid:durableId="175464426">
    <w:abstractNumId w:val="47"/>
  </w:num>
  <w:num w:numId="7" w16cid:durableId="1199052341">
    <w:abstractNumId w:val="46"/>
  </w:num>
  <w:num w:numId="8" w16cid:durableId="1144931227">
    <w:abstractNumId w:val="56"/>
  </w:num>
  <w:num w:numId="9" w16cid:durableId="783616939">
    <w:abstractNumId w:val="18"/>
  </w:num>
  <w:num w:numId="10" w16cid:durableId="608241372">
    <w:abstractNumId w:val="42"/>
  </w:num>
  <w:num w:numId="11" w16cid:durableId="479613159">
    <w:abstractNumId w:val="26"/>
  </w:num>
  <w:num w:numId="12" w16cid:durableId="1210413204">
    <w:abstractNumId w:val="11"/>
  </w:num>
  <w:num w:numId="13" w16cid:durableId="1837913618">
    <w:abstractNumId w:val="8"/>
  </w:num>
  <w:num w:numId="14" w16cid:durableId="1458336574">
    <w:abstractNumId w:val="41"/>
  </w:num>
  <w:num w:numId="15" w16cid:durableId="510024992">
    <w:abstractNumId w:val="29"/>
  </w:num>
  <w:num w:numId="16" w16cid:durableId="1946964338">
    <w:abstractNumId w:val="44"/>
  </w:num>
  <w:num w:numId="17" w16cid:durableId="1145731792">
    <w:abstractNumId w:val="57"/>
  </w:num>
  <w:num w:numId="18" w16cid:durableId="755519475">
    <w:abstractNumId w:val="28"/>
  </w:num>
  <w:num w:numId="19" w16cid:durableId="1012611550">
    <w:abstractNumId w:val="40"/>
  </w:num>
  <w:num w:numId="20" w16cid:durableId="340593798">
    <w:abstractNumId w:val="22"/>
  </w:num>
  <w:num w:numId="21" w16cid:durableId="330764100">
    <w:abstractNumId w:val="45"/>
  </w:num>
  <w:num w:numId="22" w16cid:durableId="1707219329">
    <w:abstractNumId w:val="48"/>
  </w:num>
  <w:num w:numId="23" w16cid:durableId="254827986">
    <w:abstractNumId w:val="6"/>
  </w:num>
  <w:num w:numId="24" w16cid:durableId="1047266050">
    <w:abstractNumId w:val="9"/>
  </w:num>
  <w:num w:numId="25" w16cid:durableId="374038222">
    <w:abstractNumId w:val="32"/>
  </w:num>
  <w:num w:numId="26" w16cid:durableId="811945014">
    <w:abstractNumId w:val="30"/>
  </w:num>
  <w:num w:numId="27" w16cid:durableId="903880475">
    <w:abstractNumId w:val="38"/>
  </w:num>
  <w:num w:numId="28" w16cid:durableId="927931548">
    <w:abstractNumId w:val="24"/>
  </w:num>
  <w:num w:numId="29" w16cid:durableId="1719622556">
    <w:abstractNumId w:val="27"/>
  </w:num>
  <w:num w:numId="30" w16cid:durableId="539588394">
    <w:abstractNumId w:val="31"/>
  </w:num>
  <w:num w:numId="31" w16cid:durableId="153297701">
    <w:abstractNumId w:val="12"/>
  </w:num>
  <w:num w:numId="32" w16cid:durableId="76631676">
    <w:abstractNumId w:val="33"/>
  </w:num>
  <w:num w:numId="33" w16cid:durableId="1101684825">
    <w:abstractNumId w:val="14"/>
  </w:num>
  <w:num w:numId="34" w16cid:durableId="2104375575">
    <w:abstractNumId w:val="54"/>
  </w:num>
  <w:num w:numId="35" w16cid:durableId="1573395764">
    <w:abstractNumId w:val="37"/>
  </w:num>
  <w:num w:numId="36" w16cid:durableId="1478305984">
    <w:abstractNumId w:val="39"/>
  </w:num>
  <w:num w:numId="37" w16cid:durableId="1450928605">
    <w:abstractNumId w:val="10"/>
  </w:num>
  <w:num w:numId="38" w16cid:durableId="215431770">
    <w:abstractNumId w:val="16"/>
  </w:num>
  <w:num w:numId="39" w16cid:durableId="151065461">
    <w:abstractNumId w:val="2"/>
  </w:num>
  <w:num w:numId="40" w16cid:durableId="334040092">
    <w:abstractNumId w:val="52"/>
  </w:num>
  <w:num w:numId="41" w16cid:durableId="2053916761">
    <w:abstractNumId w:val="43"/>
  </w:num>
  <w:num w:numId="42" w16cid:durableId="88932806">
    <w:abstractNumId w:val="1"/>
  </w:num>
  <w:num w:numId="43" w16cid:durableId="1295792612">
    <w:abstractNumId w:val="17"/>
  </w:num>
  <w:num w:numId="44" w16cid:durableId="1662930759">
    <w:abstractNumId w:val="21"/>
  </w:num>
  <w:num w:numId="45" w16cid:durableId="1894923856">
    <w:abstractNumId w:val="4"/>
  </w:num>
  <w:num w:numId="46" w16cid:durableId="69815700">
    <w:abstractNumId w:val="13"/>
  </w:num>
  <w:num w:numId="47" w16cid:durableId="286351079">
    <w:abstractNumId w:val="55"/>
  </w:num>
  <w:num w:numId="48" w16cid:durableId="853762655">
    <w:abstractNumId w:val="25"/>
  </w:num>
  <w:num w:numId="49" w16cid:durableId="1808475457">
    <w:abstractNumId w:val="36"/>
  </w:num>
  <w:num w:numId="50" w16cid:durableId="1623725264">
    <w:abstractNumId w:val="7"/>
  </w:num>
  <w:num w:numId="51" w16cid:durableId="965503896">
    <w:abstractNumId w:val="5"/>
  </w:num>
  <w:num w:numId="52" w16cid:durableId="1652758415">
    <w:abstractNumId w:val="3"/>
  </w:num>
  <w:num w:numId="53" w16cid:durableId="957762243">
    <w:abstractNumId w:val="53"/>
  </w:num>
  <w:num w:numId="54" w16cid:durableId="470171187">
    <w:abstractNumId w:val="23"/>
  </w:num>
  <w:num w:numId="55" w16cid:durableId="609628131">
    <w:abstractNumId w:val="0"/>
  </w:num>
  <w:num w:numId="56" w16cid:durableId="706567521">
    <w:abstractNumId w:val="15"/>
  </w:num>
  <w:num w:numId="57" w16cid:durableId="680163195">
    <w:abstractNumId w:val="58"/>
  </w:num>
  <w:num w:numId="58" w16cid:durableId="1577520783">
    <w:abstractNumId w:val="19"/>
  </w:num>
  <w:num w:numId="59" w16cid:durableId="811294464">
    <w:abstractNumId w:val="5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33B"/>
    <w:rsid w:val="000161F6"/>
    <w:rsid w:val="00022F8E"/>
    <w:rsid w:val="000316B8"/>
    <w:rsid w:val="00034634"/>
    <w:rsid w:val="000467B6"/>
    <w:rsid w:val="00052C5B"/>
    <w:rsid w:val="000550CE"/>
    <w:rsid w:val="00061486"/>
    <w:rsid w:val="000665BD"/>
    <w:rsid w:val="000844A7"/>
    <w:rsid w:val="00093CEC"/>
    <w:rsid w:val="000A4838"/>
    <w:rsid w:val="000A5DA8"/>
    <w:rsid w:val="000B79D2"/>
    <w:rsid w:val="000C145F"/>
    <w:rsid w:val="000C56BD"/>
    <w:rsid w:val="000E5A7B"/>
    <w:rsid w:val="000F3722"/>
    <w:rsid w:val="00102B7F"/>
    <w:rsid w:val="00122FAA"/>
    <w:rsid w:val="001374F5"/>
    <w:rsid w:val="00147D77"/>
    <w:rsid w:val="00157BB2"/>
    <w:rsid w:val="00157D42"/>
    <w:rsid w:val="001679C0"/>
    <w:rsid w:val="001715A8"/>
    <w:rsid w:val="00177A7B"/>
    <w:rsid w:val="00185794"/>
    <w:rsid w:val="001C7FE9"/>
    <w:rsid w:val="001E20FB"/>
    <w:rsid w:val="001E22E0"/>
    <w:rsid w:val="001F2CB2"/>
    <w:rsid w:val="001F34FE"/>
    <w:rsid w:val="001F4AA7"/>
    <w:rsid w:val="001F5587"/>
    <w:rsid w:val="00216DF1"/>
    <w:rsid w:val="00231ADE"/>
    <w:rsid w:val="002461D3"/>
    <w:rsid w:val="00254830"/>
    <w:rsid w:val="00260A68"/>
    <w:rsid w:val="00263090"/>
    <w:rsid w:val="0027535E"/>
    <w:rsid w:val="00275C5B"/>
    <w:rsid w:val="00276379"/>
    <w:rsid w:val="002807E5"/>
    <w:rsid w:val="002916DD"/>
    <w:rsid w:val="002D2B9D"/>
    <w:rsid w:val="002D5AD1"/>
    <w:rsid w:val="002D7BC5"/>
    <w:rsid w:val="002F706D"/>
    <w:rsid w:val="00314C48"/>
    <w:rsid w:val="00336D46"/>
    <w:rsid w:val="003741C0"/>
    <w:rsid w:val="00376869"/>
    <w:rsid w:val="00381910"/>
    <w:rsid w:val="00382296"/>
    <w:rsid w:val="003855A6"/>
    <w:rsid w:val="0039733B"/>
    <w:rsid w:val="003A4D52"/>
    <w:rsid w:val="003C31AF"/>
    <w:rsid w:val="003C6843"/>
    <w:rsid w:val="003D372E"/>
    <w:rsid w:val="003E1DF2"/>
    <w:rsid w:val="003F5924"/>
    <w:rsid w:val="004006B5"/>
    <w:rsid w:val="00407683"/>
    <w:rsid w:val="00430949"/>
    <w:rsid w:val="00431878"/>
    <w:rsid w:val="00442283"/>
    <w:rsid w:val="004434F0"/>
    <w:rsid w:val="004459A1"/>
    <w:rsid w:val="00456D52"/>
    <w:rsid w:val="00484FDF"/>
    <w:rsid w:val="00490898"/>
    <w:rsid w:val="004B7E29"/>
    <w:rsid w:val="004D20F2"/>
    <w:rsid w:val="004D2D13"/>
    <w:rsid w:val="00517354"/>
    <w:rsid w:val="00534C80"/>
    <w:rsid w:val="00563D6D"/>
    <w:rsid w:val="005719F9"/>
    <w:rsid w:val="005736DC"/>
    <w:rsid w:val="00582709"/>
    <w:rsid w:val="00582713"/>
    <w:rsid w:val="005A0DC2"/>
    <w:rsid w:val="005A3B77"/>
    <w:rsid w:val="005A51D4"/>
    <w:rsid w:val="005B0B94"/>
    <w:rsid w:val="005B2A61"/>
    <w:rsid w:val="005C2188"/>
    <w:rsid w:val="005D4693"/>
    <w:rsid w:val="005E6457"/>
    <w:rsid w:val="006066A9"/>
    <w:rsid w:val="00613F9A"/>
    <w:rsid w:val="00642DEB"/>
    <w:rsid w:val="006528F0"/>
    <w:rsid w:val="0066328F"/>
    <w:rsid w:val="00665112"/>
    <w:rsid w:val="0067146E"/>
    <w:rsid w:val="006747C9"/>
    <w:rsid w:val="00683FC2"/>
    <w:rsid w:val="006B56B6"/>
    <w:rsid w:val="006D26F8"/>
    <w:rsid w:val="006E27F9"/>
    <w:rsid w:val="006E2A90"/>
    <w:rsid w:val="006E3503"/>
    <w:rsid w:val="006E5F67"/>
    <w:rsid w:val="006F2509"/>
    <w:rsid w:val="006F2CDC"/>
    <w:rsid w:val="006F6B21"/>
    <w:rsid w:val="0070415F"/>
    <w:rsid w:val="00704802"/>
    <w:rsid w:val="00714A84"/>
    <w:rsid w:val="00725388"/>
    <w:rsid w:val="00745EF5"/>
    <w:rsid w:val="007531F7"/>
    <w:rsid w:val="00774610"/>
    <w:rsid w:val="00781A3E"/>
    <w:rsid w:val="00781E48"/>
    <w:rsid w:val="007A12BC"/>
    <w:rsid w:val="007C0528"/>
    <w:rsid w:val="007F34B6"/>
    <w:rsid w:val="00804430"/>
    <w:rsid w:val="00804481"/>
    <w:rsid w:val="00804BB9"/>
    <w:rsid w:val="00843873"/>
    <w:rsid w:val="0084675B"/>
    <w:rsid w:val="00846DB2"/>
    <w:rsid w:val="00856126"/>
    <w:rsid w:val="00856E21"/>
    <w:rsid w:val="008734FE"/>
    <w:rsid w:val="00874649"/>
    <w:rsid w:val="00892928"/>
    <w:rsid w:val="00897F15"/>
    <w:rsid w:val="008A610F"/>
    <w:rsid w:val="008B1EDE"/>
    <w:rsid w:val="008D0622"/>
    <w:rsid w:val="008D3A41"/>
    <w:rsid w:val="00941136"/>
    <w:rsid w:val="009447B0"/>
    <w:rsid w:val="00945D32"/>
    <w:rsid w:val="00950444"/>
    <w:rsid w:val="009545B3"/>
    <w:rsid w:val="00957F0B"/>
    <w:rsid w:val="009967EE"/>
    <w:rsid w:val="009C36E4"/>
    <w:rsid w:val="009D08D3"/>
    <w:rsid w:val="009D1729"/>
    <w:rsid w:val="00A23ADD"/>
    <w:rsid w:val="00A338C7"/>
    <w:rsid w:val="00A45793"/>
    <w:rsid w:val="00A46490"/>
    <w:rsid w:val="00A554CE"/>
    <w:rsid w:val="00A6735B"/>
    <w:rsid w:val="00A849A6"/>
    <w:rsid w:val="00A87855"/>
    <w:rsid w:val="00A96751"/>
    <w:rsid w:val="00AA05CE"/>
    <w:rsid w:val="00AA5696"/>
    <w:rsid w:val="00AB7BB8"/>
    <w:rsid w:val="00AC36C0"/>
    <w:rsid w:val="00AE2DC6"/>
    <w:rsid w:val="00B243A4"/>
    <w:rsid w:val="00B24E1F"/>
    <w:rsid w:val="00B412F8"/>
    <w:rsid w:val="00B422C2"/>
    <w:rsid w:val="00B47ABE"/>
    <w:rsid w:val="00B51F85"/>
    <w:rsid w:val="00B60500"/>
    <w:rsid w:val="00B724D5"/>
    <w:rsid w:val="00B85BFA"/>
    <w:rsid w:val="00B87816"/>
    <w:rsid w:val="00C124F9"/>
    <w:rsid w:val="00C20830"/>
    <w:rsid w:val="00C20EFD"/>
    <w:rsid w:val="00C24F85"/>
    <w:rsid w:val="00C35E26"/>
    <w:rsid w:val="00C36CD8"/>
    <w:rsid w:val="00C6090C"/>
    <w:rsid w:val="00C735F4"/>
    <w:rsid w:val="00C91250"/>
    <w:rsid w:val="00C97A29"/>
    <w:rsid w:val="00CD1201"/>
    <w:rsid w:val="00CD5428"/>
    <w:rsid w:val="00CE4729"/>
    <w:rsid w:val="00CF1DDD"/>
    <w:rsid w:val="00CF39B8"/>
    <w:rsid w:val="00D07058"/>
    <w:rsid w:val="00D07326"/>
    <w:rsid w:val="00D17D41"/>
    <w:rsid w:val="00D20C06"/>
    <w:rsid w:val="00D225AE"/>
    <w:rsid w:val="00D27FD0"/>
    <w:rsid w:val="00D55434"/>
    <w:rsid w:val="00D602B5"/>
    <w:rsid w:val="00DB6643"/>
    <w:rsid w:val="00DB7466"/>
    <w:rsid w:val="00DD1C5F"/>
    <w:rsid w:val="00DD3BEB"/>
    <w:rsid w:val="00DF170A"/>
    <w:rsid w:val="00E10259"/>
    <w:rsid w:val="00E131A2"/>
    <w:rsid w:val="00E32550"/>
    <w:rsid w:val="00E44A24"/>
    <w:rsid w:val="00E61960"/>
    <w:rsid w:val="00E70097"/>
    <w:rsid w:val="00E70D85"/>
    <w:rsid w:val="00E711F2"/>
    <w:rsid w:val="00E71529"/>
    <w:rsid w:val="00E738E0"/>
    <w:rsid w:val="00EA5942"/>
    <w:rsid w:val="00EB2800"/>
    <w:rsid w:val="00EC0160"/>
    <w:rsid w:val="00EC4363"/>
    <w:rsid w:val="00EC4FD0"/>
    <w:rsid w:val="00EC72AF"/>
    <w:rsid w:val="00ED5759"/>
    <w:rsid w:val="00EE0DA0"/>
    <w:rsid w:val="00EE31A5"/>
    <w:rsid w:val="00EF7B8C"/>
    <w:rsid w:val="00F0360A"/>
    <w:rsid w:val="00F14907"/>
    <w:rsid w:val="00F36DC2"/>
    <w:rsid w:val="00F43873"/>
    <w:rsid w:val="00F45FE3"/>
    <w:rsid w:val="00F5757B"/>
    <w:rsid w:val="00F57734"/>
    <w:rsid w:val="00F77E84"/>
    <w:rsid w:val="00F83B67"/>
    <w:rsid w:val="00F870E7"/>
    <w:rsid w:val="00FA1EAF"/>
    <w:rsid w:val="00FA6F0C"/>
    <w:rsid w:val="00FC50BE"/>
    <w:rsid w:val="00FD39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8832C"/>
  <w15:docId w15:val="{A163A6E2-58D3-4B7A-B90F-FD7016BE9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9733B"/>
    <w:rPr>
      <w:rFonts w:ascii="Calibri" w:eastAsia="Calibri" w:hAnsi="Calibri" w:cs="Calibri"/>
      <w:lang w:val="it-IT"/>
    </w:rPr>
  </w:style>
  <w:style w:type="paragraph" w:styleId="Titolo1">
    <w:name w:val="heading 1"/>
    <w:basedOn w:val="Normale"/>
    <w:next w:val="Normale"/>
    <w:link w:val="Titolo1Carattere"/>
    <w:uiPriority w:val="9"/>
    <w:qFormat/>
    <w:rsid w:val="00AA05C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A05C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9733B"/>
    <w:tblPr>
      <w:tblInd w:w="0" w:type="dxa"/>
      <w:tblCellMar>
        <w:top w:w="0" w:type="dxa"/>
        <w:left w:w="0" w:type="dxa"/>
        <w:bottom w:w="0" w:type="dxa"/>
        <w:right w:w="0" w:type="dxa"/>
      </w:tblCellMar>
    </w:tblPr>
  </w:style>
  <w:style w:type="paragraph" w:styleId="Corpotesto">
    <w:name w:val="Body Text"/>
    <w:basedOn w:val="Normale"/>
    <w:uiPriority w:val="1"/>
    <w:qFormat/>
    <w:rsid w:val="0039733B"/>
    <w:pPr>
      <w:spacing w:before="120"/>
    </w:pPr>
    <w:rPr>
      <w:sz w:val="24"/>
      <w:szCs w:val="24"/>
    </w:rPr>
  </w:style>
  <w:style w:type="paragraph" w:customStyle="1" w:styleId="Titolo11">
    <w:name w:val="Titolo 11"/>
    <w:basedOn w:val="Normale"/>
    <w:uiPriority w:val="1"/>
    <w:qFormat/>
    <w:rsid w:val="0039733B"/>
    <w:pPr>
      <w:ind w:left="232"/>
      <w:outlineLvl w:val="1"/>
    </w:pPr>
    <w:rPr>
      <w:b/>
      <w:bCs/>
      <w:sz w:val="24"/>
      <w:szCs w:val="24"/>
    </w:rPr>
  </w:style>
  <w:style w:type="paragraph" w:styleId="Titolo">
    <w:name w:val="Title"/>
    <w:basedOn w:val="Normale"/>
    <w:link w:val="TitoloCarattere"/>
    <w:uiPriority w:val="1"/>
    <w:qFormat/>
    <w:rsid w:val="00431878"/>
    <w:pPr>
      <w:spacing w:before="35"/>
      <w:ind w:left="232"/>
    </w:pPr>
    <w:rPr>
      <w:rFonts w:ascii="Times New Roman" w:hAnsi="Times New Roman"/>
      <w:b/>
      <w:bCs/>
      <w:sz w:val="32"/>
      <w:szCs w:val="32"/>
    </w:rPr>
  </w:style>
  <w:style w:type="paragraph" w:styleId="Paragrafoelenco">
    <w:name w:val="List Paragraph"/>
    <w:basedOn w:val="Normale"/>
    <w:uiPriority w:val="1"/>
    <w:qFormat/>
    <w:rsid w:val="0039733B"/>
    <w:pPr>
      <w:spacing w:before="120"/>
      <w:ind w:left="940" w:hanging="709"/>
      <w:jc w:val="both"/>
    </w:pPr>
  </w:style>
  <w:style w:type="paragraph" w:customStyle="1" w:styleId="TableParagraph">
    <w:name w:val="Table Paragraph"/>
    <w:basedOn w:val="Normale"/>
    <w:uiPriority w:val="1"/>
    <w:qFormat/>
    <w:rsid w:val="0039733B"/>
  </w:style>
  <w:style w:type="paragraph" w:styleId="Intestazione">
    <w:name w:val="header"/>
    <w:basedOn w:val="Normale"/>
    <w:link w:val="IntestazioneCarattere"/>
    <w:uiPriority w:val="99"/>
    <w:unhideWhenUsed/>
    <w:rsid w:val="00582713"/>
    <w:pPr>
      <w:tabs>
        <w:tab w:val="center" w:pos="4819"/>
        <w:tab w:val="right" w:pos="9638"/>
      </w:tabs>
    </w:pPr>
  </w:style>
  <w:style w:type="character" w:customStyle="1" w:styleId="IntestazioneCarattere">
    <w:name w:val="Intestazione Carattere"/>
    <w:basedOn w:val="Carpredefinitoparagrafo"/>
    <w:link w:val="Intestazione"/>
    <w:uiPriority w:val="99"/>
    <w:rsid w:val="00582713"/>
    <w:rPr>
      <w:rFonts w:ascii="Calibri" w:eastAsia="Calibri" w:hAnsi="Calibri" w:cs="Calibri"/>
      <w:lang w:val="it-IT"/>
    </w:rPr>
  </w:style>
  <w:style w:type="paragraph" w:styleId="Pidipagina">
    <w:name w:val="footer"/>
    <w:basedOn w:val="Normale"/>
    <w:link w:val="PidipaginaCarattere"/>
    <w:uiPriority w:val="99"/>
    <w:unhideWhenUsed/>
    <w:rsid w:val="00582713"/>
    <w:pPr>
      <w:tabs>
        <w:tab w:val="center" w:pos="4819"/>
        <w:tab w:val="right" w:pos="9638"/>
      </w:tabs>
    </w:pPr>
  </w:style>
  <w:style w:type="character" w:customStyle="1" w:styleId="PidipaginaCarattere">
    <w:name w:val="Piè di pagina Carattere"/>
    <w:basedOn w:val="Carpredefinitoparagrafo"/>
    <w:link w:val="Pidipagina"/>
    <w:uiPriority w:val="99"/>
    <w:rsid w:val="00582713"/>
    <w:rPr>
      <w:rFonts w:ascii="Calibri" w:eastAsia="Calibri" w:hAnsi="Calibri" w:cs="Calibri"/>
      <w:lang w:val="it-IT"/>
    </w:rPr>
  </w:style>
  <w:style w:type="paragraph" w:customStyle="1" w:styleId="Corpodeltesto1">
    <w:name w:val="Corpo del testo1"/>
    <w:basedOn w:val="Normale"/>
    <w:rsid w:val="000E5A7B"/>
    <w:pPr>
      <w:suppressAutoHyphens/>
      <w:autoSpaceDE/>
      <w:autoSpaceDN/>
      <w:spacing w:after="120"/>
      <w:jc w:val="both"/>
    </w:pPr>
    <w:rPr>
      <w:rFonts w:ascii="Arial" w:eastAsia="Arial Unicode MS" w:hAnsi="Arial" w:cs="Times New Roman"/>
      <w:szCs w:val="24"/>
      <w:lang w:eastAsia="it-IT"/>
    </w:rPr>
  </w:style>
  <w:style w:type="character" w:styleId="Collegamentoipertestuale">
    <w:name w:val="Hyperlink"/>
    <w:uiPriority w:val="99"/>
    <w:rsid w:val="000E5A7B"/>
    <w:rPr>
      <w:color w:val="000080"/>
      <w:u w:val="single"/>
    </w:rPr>
  </w:style>
  <w:style w:type="table" w:styleId="Grigliatabella">
    <w:name w:val="Table Grid"/>
    <w:basedOn w:val="Tabellanormale"/>
    <w:rsid w:val="000E5A7B"/>
    <w:pPr>
      <w:suppressAutoHyphens/>
      <w:autoSpaceDE/>
      <w:autoSpaceDN/>
      <w:jc w:val="both"/>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1">
    <w:name w:val="toc 1"/>
    <w:basedOn w:val="Normale"/>
    <w:uiPriority w:val="39"/>
    <w:rsid w:val="00AA05CE"/>
    <w:pPr>
      <w:suppressLineNumbers/>
      <w:tabs>
        <w:tab w:val="right" w:leader="dot" w:pos="9637"/>
      </w:tabs>
      <w:suppressAutoHyphens/>
      <w:autoSpaceDE/>
      <w:autoSpaceDN/>
      <w:jc w:val="both"/>
    </w:pPr>
    <w:rPr>
      <w:rFonts w:ascii="Arial" w:eastAsia="Arial Unicode MS" w:hAnsi="Arial" w:cs="Tahoma"/>
      <w:szCs w:val="24"/>
      <w:lang w:eastAsia="it-IT"/>
    </w:rPr>
  </w:style>
  <w:style w:type="character" w:customStyle="1" w:styleId="Titolo1Carattere">
    <w:name w:val="Titolo 1 Carattere"/>
    <w:basedOn w:val="Carpredefinitoparagrafo"/>
    <w:link w:val="Titolo1"/>
    <w:uiPriority w:val="9"/>
    <w:rsid w:val="00AA05CE"/>
    <w:rPr>
      <w:rFonts w:asciiTheme="majorHAnsi" w:eastAsiaTheme="majorEastAsia" w:hAnsiTheme="majorHAnsi" w:cstheme="majorBidi"/>
      <w:b/>
      <w:bCs/>
      <w:color w:val="365F91" w:themeColor="accent1" w:themeShade="BF"/>
      <w:sz w:val="28"/>
      <w:szCs w:val="28"/>
      <w:lang w:val="it-IT"/>
    </w:rPr>
  </w:style>
  <w:style w:type="character" w:customStyle="1" w:styleId="Titolo2Carattere">
    <w:name w:val="Titolo 2 Carattere"/>
    <w:basedOn w:val="Carpredefinitoparagrafo"/>
    <w:link w:val="Titolo2"/>
    <w:rsid w:val="00AA05CE"/>
    <w:rPr>
      <w:rFonts w:asciiTheme="majorHAnsi" w:eastAsiaTheme="majorEastAsia" w:hAnsiTheme="majorHAnsi" w:cstheme="majorBidi"/>
      <w:b/>
      <w:bCs/>
      <w:color w:val="4F81BD" w:themeColor="accent1"/>
      <w:sz w:val="26"/>
      <w:szCs w:val="26"/>
      <w:lang w:val="it-IT"/>
    </w:rPr>
  </w:style>
  <w:style w:type="paragraph" w:styleId="Testofumetto">
    <w:name w:val="Balloon Text"/>
    <w:basedOn w:val="Normale"/>
    <w:link w:val="TestofumettoCarattere"/>
    <w:uiPriority w:val="99"/>
    <w:semiHidden/>
    <w:unhideWhenUsed/>
    <w:rsid w:val="00F5773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57734"/>
    <w:rPr>
      <w:rFonts w:ascii="Tahoma" w:eastAsia="Calibri" w:hAnsi="Tahoma" w:cs="Tahoma"/>
      <w:sz w:val="16"/>
      <w:szCs w:val="16"/>
      <w:lang w:val="it-IT"/>
    </w:rPr>
  </w:style>
  <w:style w:type="character" w:customStyle="1" w:styleId="TitoloCarattere">
    <w:name w:val="Titolo Carattere"/>
    <w:basedOn w:val="Carpredefinitoparagrafo"/>
    <w:link w:val="Titolo"/>
    <w:uiPriority w:val="1"/>
    <w:rsid w:val="000F3722"/>
    <w:rPr>
      <w:rFonts w:ascii="Times New Roman" w:eastAsia="Calibri" w:hAnsi="Times New Roman" w:cs="Calibri"/>
      <w:b/>
      <w:bCs/>
      <w:sz w:val="32"/>
      <w:szCs w:val="32"/>
      <w:lang w:val="it-IT"/>
    </w:rPr>
  </w:style>
  <w:style w:type="character" w:styleId="Menzionenonrisolta">
    <w:name w:val="Unresolved Mention"/>
    <w:basedOn w:val="Carpredefinitoparagrafo"/>
    <w:uiPriority w:val="99"/>
    <w:semiHidden/>
    <w:unhideWhenUsed/>
    <w:rsid w:val="000A5D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8668">
      <w:bodyDiv w:val="1"/>
      <w:marLeft w:val="0"/>
      <w:marRight w:val="0"/>
      <w:marTop w:val="0"/>
      <w:marBottom w:val="0"/>
      <w:divBdr>
        <w:top w:val="none" w:sz="0" w:space="0" w:color="auto"/>
        <w:left w:val="none" w:sz="0" w:space="0" w:color="auto"/>
        <w:bottom w:val="none" w:sz="0" w:space="0" w:color="auto"/>
        <w:right w:val="none" w:sz="0" w:space="0" w:color="auto"/>
      </w:divBdr>
    </w:div>
    <w:div w:id="1926379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ttore@pec.multiservizimarino.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dv@gruppozetacostruzion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6E5B2-91AA-47B1-B8C8-575FF2097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11979</Words>
  <Characters>68282</Characters>
  <Application>Microsoft Office Word</Application>
  <DocSecurity>0</DocSecurity>
  <Lines>569</Lines>
  <Paragraphs>160</Paragraphs>
  <ScaleCrop>false</ScaleCrop>
  <HeadingPairs>
    <vt:vector size="2" baseType="variant">
      <vt:variant>
        <vt:lpstr>Titolo</vt:lpstr>
      </vt:variant>
      <vt:variant>
        <vt:i4>1</vt:i4>
      </vt:variant>
    </vt:vector>
  </HeadingPairs>
  <TitlesOfParts>
    <vt:vector size="1" baseType="lpstr">
      <vt:lpstr>RIESAME DA PARTE DELLA DIREZIONE (PQ 01</vt:lpstr>
    </vt:vector>
  </TitlesOfParts>
  <Company/>
  <LinksUpToDate>false</LinksUpToDate>
  <CharactersWithSpaces>80101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RIESAME DA PARTE DELLA DIREZIONE (PQ 01</dc:title>
  <dc:subject/>
  <dc:creator>Dr. Daniele</dc:creator>
  <cp:keywords/>
  <dc:description/>
  <cp:lastModifiedBy>Vincenzo Lo Sardo</cp:lastModifiedBy>
  <cp:revision>18</cp:revision>
  <cp:lastPrinted>2026-07-16T07:30:00Z</cp:lastPrinted>
  <dcterms:created xsi:type="dcterms:W3CDTF">2026-07-09T14:28:00Z</dcterms:created>
  <dcterms:modified xsi:type="dcterms:W3CDTF">2026-07-22T09:00:00Z</dcterms:modified>
</cp:coreProperties>
</file>